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9654A" w14:textId="77777777" w:rsidR="00D80439" w:rsidRPr="00A80014" w:rsidRDefault="0090635B">
      <w:pPr>
        <w:rPr>
          <w:rFonts w:ascii="Arial" w:eastAsia="Arial" w:hAnsi="Arial" w:cs="Arial"/>
        </w:rPr>
      </w:pPr>
      <w:r w:rsidRPr="00A80014">
        <w:rPr>
          <w:rFonts w:ascii="Arial" w:eastAsia="Arial" w:hAnsi="Arial" w:cs="Arial"/>
          <w:noProof/>
        </w:rPr>
        <w:drawing>
          <wp:inline distT="0" distB="0" distL="0" distR="0" wp14:anchorId="618D729E" wp14:editId="0A731342">
            <wp:extent cx="175260" cy="175260"/>
            <wp:effectExtent l="0" t="0" r="2540" b="2540"/>
            <wp:docPr id="23" name="image6.png">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23" name="image6.png">
                      <a:hlinkClick r:id="rId10"/>
                    </pic:cNvPr>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7BB6881D" wp14:editId="2490C922">
            <wp:extent cx="175260" cy="175260"/>
            <wp:effectExtent l="0" t="0" r="2540" b="2540"/>
            <wp:docPr id="24" name="image4.png">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24" name="image4.png">
                      <a:hlinkClick r:id="rId12"/>
                    </pic:cNvPr>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6180D5EC" wp14:editId="269B9DE5">
            <wp:extent cx="292100" cy="175260"/>
            <wp:effectExtent l="0" t="0" r="0" b="2540"/>
            <wp:docPr id="28" name="image1.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28" name="image1.png">
                      <a:hlinkClick r:id="rId14"/>
                    </pic:cNvPr>
                    <pic:cNvPicPr preferRelativeResize="0"/>
                  </pic:nvPicPr>
                  <pic:blipFill>
                    <a:blip r:embed="rId15"/>
                    <a:srcRect/>
                    <a:stretch>
                      <a:fillRect/>
                    </a:stretch>
                  </pic:blipFill>
                  <pic:spPr>
                    <a:xfrm>
                      <a:off x="0" y="0"/>
                      <a:ext cx="29210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3B0527E5" wp14:editId="4FD83D87">
            <wp:extent cx="175260" cy="175260"/>
            <wp:effectExtent l="0" t="0" r="2540" b="2540"/>
            <wp:docPr id="30" name="image3.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30" name="image3.png">
                      <a:hlinkClick r:id="rId16"/>
                    </pic:cNvPr>
                    <pic:cNvPicPr preferRelativeResize="0"/>
                  </pic:nvPicPr>
                  <pic:blipFill>
                    <a:blip r:embed="rId17"/>
                    <a:srcRect/>
                    <a:stretch>
                      <a:fillRect/>
                    </a:stretch>
                  </pic:blipFill>
                  <pic:spPr>
                    <a:xfrm>
                      <a:off x="0" y="0"/>
                      <a:ext cx="175260" cy="175260"/>
                    </a:xfrm>
                    <a:prstGeom prst="rect">
                      <a:avLst/>
                    </a:prstGeom>
                    <a:ln/>
                  </pic:spPr>
                </pic:pic>
              </a:graphicData>
            </a:graphic>
          </wp:inline>
        </w:drawing>
      </w:r>
      <w:r w:rsidR="00CC4AE2">
        <w:rPr>
          <w:rFonts w:ascii="Arial" w:eastAsia="Arial" w:hAnsi="Arial" w:cs="Arial"/>
          <w:color w:val="000000"/>
          <w:sz w:val="27"/>
          <w:szCs w:val="27"/>
        </w:rPr>
        <w:t xml:space="preserve">   </w:t>
      </w:r>
      <w:r w:rsidR="00CC4AE2">
        <w:rPr>
          <w:rFonts w:ascii="Arial" w:eastAsia="Arial" w:hAnsi="Arial" w:cs="Arial"/>
          <w:noProof/>
        </w:rPr>
        <w:drawing>
          <wp:inline distT="0" distB="0" distL="0" distR="0" wp14:anchorId="35BD4CDE" wp14:editId="3A3ABEE9">
            <wp:extent cx="197185" cy="176428"/>
            <wp:effectExtent l="0" t="0" r="0" b="1905"/>
            <wp:docPr id="1642432259"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32259" name="Grafik 7">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0246" cy="197061"/>
                    </a:xfrm>
                    <a:prstGeom prst="rect">
                      <a:avLst/>
                    </a:prstGeom>
                  </pic:spPr>
                </pic:pic>
              </a:graphicData>
            </a:graphic>
          </wp:inline>
        </w:drawing>
      </w:r>
    </w:p>
    <w:p w14:paraId="134FA71F" w14:textId="77777777" w:rsidR="00D80439" w:rsidRPr="00A80014"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A80014" w14:paraId="183222BC" w14:textId="77777777">
        <w:trPr>
          <w:trHeight w:val="1152"/>
        </w:trPr>
        <w:tc>
          <w:tcPr>
            <w:tcW w:w="4500" w:type="dxa"/>
          </w:tcPr>
          <w:p w14:paraId="71CAFE91" w14:textId="77777777" w:rsidR="007D71CF" w:rsidRPr="00537236" w:rsidRDefault="007D71CF" w:rsidP="007D71CF">
            <w:pPr>
              <w:ind w:left="-108"/>
              <w:rPr>
                <w:rFonts w:ascii="Arial" w:eastAsia="Arial" w:hAnsi="Arial" w:cs="Arial"/>
                <w:b/>
                <w:sz w:val="20"/>
                <w:szCs w:val="20"/>
              </w:rPr>
            </w:pPr>
            <w:r w:rsidRPr="00537236">
              <w:rPr>
                <w:rFonts w:ascii="Arial" w:eastAsia="Arial" w:hAnsi="Arial" w:cs="Arial"/>
                <w:b/>
                <w:sz w:val="20"/>
                <w:szCs w:val="20"/>
              </w:rPr>
              <w:t>Agency Contact:</w:t>
            </w:r>
          </w:p>
          <w:p w14:paraId="1394E442" w14:textId="77777777" w:rsidR="007D71CF" w:rsidRPr="00537236" w:rsidRDefault="007D71CF" w:rsidP="007D71CF">
            <w:pPr>
              <w:ind w:hanging="108"/>
              <w:rPr>
                <w:rFonts w:ascii="Arial" w:eastAsia="Arial" w:hAnsi="Arial" w:cs="Arial"/>
                <w:b/>
                <w:sz w:val="20"/>
                <w:szCs w:val="20"/>
              </w:rPr>
            </w:pPr>
            <w:r>
              <w:rPr>
                <w:rFonts w:ascii="Arial" w:eastAsia="Arial" w:hAnsi="Arial" w:cs="Arial"/>
                <w:sz w:val="20"/>
                <w:szCs w:val="20"/>
              </w:rPr>
              <w:t>Moe</w:t>
            </w:r>
            <w:r w:rsidRPr="00537236">
              <w:rPr>
                <w:rFonts w:ascii="Arial" w:eastAsia="Arial" w:hAnsi="Arial" w:cs="Arial"/>
                <w:sz w:val="20"/>
                <w:szCs w:val="20"/>
              </w:rPr>
              <w:t xml:space="preserve"> </w:t>
            </w:r>
            <w:r>
              <w:rPr>
                <w:rFonts w:ascii="Arial" w:eastAsia="Arial" w:hAnsi="Arial" w:cs="Arial"/>
                <w:sz w:val="20"/>
                <w:szCs w:val="20"/>
              </w:rPr>
              <w:t>Lokat</w:t>
            </w:r>
          </w:p>
          <w:p w14:paraId="52057AE3" w14:textId="77777777" w:rsidR="007D71CF" w:rsidRPr="00537236" w:rsidRDefault="007D71CF" w:rsidP="007D71CF">
            <w:pPr>
              <w:ind w:hanging="108"/>
              <w:rPr>
                <w:rFonts w:ascii="Arial" w:eastAsia="Arial" w:hAnsi="Arial" w:cs="Arial"/>
                <w:sz w:val="20"/>
                <w:szCs w:val="20"/>
              </w:rPr>
            </w:pPr>
            <w:r w:rsidRPr="00537236">
              <w:rPr>
                <w:rFonts w:ascii="Arial" w:eastAsia="Arial" w:hAnsi="Arial" w:cs="Arial"/>
                <w:sz w:val="20"/>
                <w:szCs w:val="20"/>
              </w:rPr>
              <w:t>Wall Street Communications</w:t>
            </w:r>
          </w:p>
          <w:p w14:paraId="3748382C" w14:textId="1AF7769E" w:rsidR="007D71CF" w:rsidRPr="00537236" w:rsidRDefault="007D71CF" w:rsidP="007D71CF">
            <w:pPr>
              <w:ind w:hanging="108"/>
              <w:rPr>
                <w:rFonts w:ascii="Arial" w:eastAsia="Arial" w:hAnsi="Arial" w:cs="Arial"/>
                <w:sz w:val="20"/>
                <w:szCs w:val="20"/>
              </w:rPr>
            </w:pPr>
            <w:r w:rsidRPr="00537236">
              <w:rPr>
                <w:rFonts w:ascii="Arial" w:eastAsia="Arial" w:hAnsi="Arial" w:cs="Arial"/>
                <w:sz w:val="20"/>
                <w:szCs w:val="20"/>
              </w:rPr>
              <w:t xml:space="preserve">Tel: + </w:t>
            </w:r>
            <w:r>
              <w:rPr>
                <w:rFonts w:ascii="Arial" w:eastAsia="Arial" w:hAnsi="Arial" w:cs="Arial"/>
                <w:sz w:val="20"/>
                <w:szCs w:val="20"/>
              </w:rPr>
              <w:t>44 (0)</w:t>
            </w:r>
            <w:r w:rsidR="008775EC">
              <w:rPr>
                <w:rFonts w:ascii="Arial" w:eastAsia="Arial" w:hAnsi="Arial" w:cs="Arial"/>
                <w:sz w:val="20"/>
                <w:szCs w:val="20"/>
              </w:rPr>
              <w:t xml:space="preserve"> </w:t>
            </w:r>
            <w:r>
              <w:rPr>
                <w:rFonts w:ascii="Arial" w:eastAsia="Arial" w:hAnsi="Arial" w:cs="Arial"/>
                <w:sz w:val="20"/>
                <w:szCs w:val="20"/>
              </w:rPr>
              <w:t>7973 306039</w:t>
            </w:r>
          </w:p>
          <w:p w14:paraId="689FC46D" w14:textId="77777777" w:rsidR="00D80439" w:rsidRPr="00A80014" w:rsidRDefault="007D71CF" w:rsidP="007D71CF">
            <w:pPr>
              <w:ind w:hanging="108"/>
              <w:rPr>
                <w:rFonts w:ascii="Arial" w:eastAsia="Arial" w:hAnsi="Arial" w:cs="Arial"/>
                <w:b/>
                <w:sz w:val="20"/>
                <w:szCs w:val="20"/>
              </w:rPr>
            </w:pPr>
            <w:r w:rsidRPr="00537236">
              <w:rPr>
                <w:rFonts w:ascii="Arial" w:eastAsia="Arial" w:hAnsi="Arial" w:cs="Arial"/>
                <w:sz w:val="20"/>
                <w:szCs w:val="20"/>
              </w:rPr>
              <w:t xml:space="preserve">Email: </w:t>
            </w:r>
            <w:hyperlink r:id="rId20">
              <w:r>
                <w:rPr>
                  <w:rFonts w:ascii="Arial" w:eastAsia="Arial" w:hAnsi="Arial" w:cs="Arial"/>
                  <w:color w:val="0000FF"/>
                  <w:sz w:val="20"/>
                  <w:szCs w:val="20"/>
                  <w:u w:val="single"/>
                </w:rPr>
                <w:t>moe</w:t>
              </w:r>
              <w:r w:rsidRPr="00537236">
                <w:rPr>
                  <w:rFonts w:ascii="Arial" w:eastAsia="Arial" w:hAnsi="Arial" w:cs="Arial"/>
                  <w:color w:val="0000FF"/>
                  <w:sz w:val="20"/>
                  <w:szCs w:val="20"/>
                  <w:u w:val="single"/>
                </w:rPr>
                <w:t>@wallstcom.com</w:t>
              </w:r>
            </w:hyperlink>
          </w:p>
        </w:tc>
        <w:tc>
          <w:tcPr>
            <w:tcW w:w="4230" w:type="dxa"/>
          </w:tcPr>
          <w:p w14:paraId="543F7EA2" w14:textId="77777777" w:rsidR="00D80439" w:rsidRPr="00A80014"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A80014">
              <w:rPr>
                <w:rFonts w:ascii="Arial" w:eastAsia="Arial" w:hAnsi="Arial" w:cs="Arial"/>
                <w:b/>
                <w:color w:val="000000"/>
                <w:sz w:val="20"/>
                <w:szCs w:val="20"/>
              </w:rPr>
              <w:t>Riedel Communications Contact:</w:t>
            </w:r>
          </w:p>
          <w:p w14:paraId="22EA026B" w14:textId="77777777" w:rsidR="00D80439" w:rsidRPr="00A80014" w:rsidRDefault="0090635B">
            <w:pPr>
              <w:rPr>
                <w:rFonts w:ascii="Arial" w:eastAsia="Arial" w:hAnsi="Arial" w:cs="Arial"/>
                <w:sz w:val="20"/>
                <w:szCs w:val="20"/>
              </w:rPr>
            </w:pPr>
            <w:r w:rsidRPr="00A80014">
              <w:rPr>
                <w:rFonts w:ascii="Arial" w:eastAsia="Arial" w:hAnsi="Arial" w:cs="Arial"/>
                <w:sz w:val="20"/>
                <w:szCs w:val="20"/>
              </w:rPr>
              <w:t>Serkan Güner</w:t>
            </w:r>
          </w:p>
          <w:p w14:paraId="066B7620" w14:textId="77777777" w:rsidR="00D80439" w:rsidRPr="00A80014" w:rsidRDefault="007D71CF">
            <w:pPr>
              <w:rPr>
                <w:rFonts w:ascii="Arial" w:eastAsia="Arial" w:hAnsi="Arial" w:cs="Arial"/>
                <w:sz w:val="20"/>
                <w:szCs w:val="20"/>
              </w:rPr>
            </w:pPr>
            <w:r>
              <w:rPr>
                <w:rFonts w:ascii="Arial" w:eastAsia="Arial" w:hAnsi="Arial" w:cs="Arial"/>
                <w:sz w:val="20"/>
                <w:szCs w:val="20"/>
              </w:rPr>
              <w:t>Spokesperson</w:t>
            </w:r>
          </w:p>
          <w:p w14:paraId="639F6664" w14:textId="77777777" w:rsidR="00D80439" w:rsidRPr="00A80014" w:rsidRDefault="0090635B">
            <w:pPr>
              <w:rPr>
                <w:rFonts w:ascii="Arial" w:eastAsia="Arial" w:hAnsi="Arial" w:cs="Arial"/>
                <w:sz w:val="20"/>
                <w:szCs w:val="20"/>
              </w:rPr>
            </w:pPr>
            <w:r w:rsidRPr="00A80014">
              <w:rPr>
                <w:rFonts w:ascii="Arial" w:eastAsia="Arial" w:hAnsi="Arial" w:cs="Arial"/>
                <w:sz w:val="20"/>
                <w:szCs w:val="20"/>
              </w:rPr>
              <w:t>Tel: + 49 174 3392448</w:t>
            </w:r>
          </w:p>
          <w:p w14:paraId="7527F014" w14:textId="77777777" w:rsidR="00D80439" w:rsidRPr="00A80014" w:rsidRDefault="0090635B">
            <w:pPr>
              <w:rPr>
                <w:rFonts w:ascii="Arial" w:eastAsia="Arial" w:hAnsi="Arial" w:cs="Arial"/>
                <w:b/>
                <w:sz w:val="20"/>
                <w:szCs w:val="20"/>
              </w:rPr>
            </w:pPr>
            <w:r w:rsidRPr="00A80014">
              <w:rPr>
                <w:rFonts w:ascii="Arial" w:eastAsia="Arial" w:hAnsi="Arial" w:cs="Arial"/>
                <w:sz w:val="20"/>
                <w:szCs w:val="20"/>
              </w:rPr>
              <w:t xml:space="preserve">Email: </w:t>
            </w:r>
            <w:hyperlink r:id="rId21">
              <w:r w:rsidRPr="00A80014">
                <w:rPr>
                  <w:rFonts w:ascii="Arial" w:eastAsia="Arial" w:hAnsi="Arial" w:cs="Arial"/>
                  <w:color w:val="0000FF"/>
                  <w:sz w:val="20"/>
                  <w:szCs w:val="20"/>
                  <w:u w:val="single"/>
                </w:rPr>
                <w:t>press@riedel.net</w:t>
              </w:r>
            </w:hyperlink>
            <w:r w:rsidRPr="00A80014">
              <w:rPr>
                <w:rFonts w:ascii="Arial" w:eastAsia="Arial" w:hAnsi="Arial" w:cs="Arial"/>
                <w:sz w:val="20"/>
                <w:szCs w:val="20"/>
              </w:rPr>
              <w:t xml:space="preserve"> </w:t>
            </w:r>
          </w:p>
        </w:tc>
      </w:tr>
    </w:tbl>
    <w:p w14:paraId="566B3653" w14:textId="77777777" w:rsidR="00D80439" w:rsidRPr="00A80014" w:rsidRDefault="00D80439">
      <w:pPr>
        <w:rPr>
          <w:rFonts w:ascii="Arial" w:eastAsia="Arial" w:hAnsi="Arial" w:cs="Arial"/>
          <w:b/>
          <w:sz w:val="20"/>
          <w:szCs w:val="20"/>
        </w:rPr>
      </w:pPr>
    </w:p>
    <w:p w14:paraId="6A0FF88C" w14:textId="40F9DF15" w:rsidR="00D80439" w:rsidRPr="00742DCB" w:rsidRDefault="0090635B" w:rsidP="002C272E">
      <w:pPr>
        <w:tabs>
          <w:tab w:val="left" w:pos="2680"/>
        </w:tabs>
        <w:rPr>
          <w:rFonts w:ascii="Arial" w:eastAsia="Arial" w:hAnsi="Arial" w:cs="Arial"/>
          <w:bCs/>
          <w:sz w:val="20"/>
          <w:szCs w:val="20"/>
        </w:rPr>
      </w:pPr>
      <w:r w:rsidRPr="00A80014">
        <w:rPr>
          <w:rFonts w:ascii="Arial" w:eastAsia="Arial" w:hAnsi="Arial" w:cs="Arial"/>
          <w:b/>
          <w:sz w:val="20"/>
          <w:szCs w:val="20"/>
        </w:rPr>
        <w:t>Link to Word Doc</w:t>
      </w:r>
      <w:r w:rsidRPr="00742DCB">
        <w:rPr>
          <w:rFonts w:ascii="Arial" w:eastAsia="Arial" w:hAnsi="Arial" w:cs="Arial"/>
          <w:bCs/>
          <w:sz w:val="20"/>
          <w:szCs w:val="20"/>
        </w:rPr>
        <w:t xml:space="preserve">: </w:t>
      </w:r>
      <w:hyperlink r:id="rId22" w:history="1">
        <w:r w:rsidR="00263396" w:rsidRPr="008D24FF">
          <w:rPr>
            <w:rStyle w:val="Hyperlink"/>
            <w:rFonts w:ascii="Arial" w:eastAsia="Arial" w:hAnsi="Arial" w:cs="Arial"/>
            <w:bCs/>
            <w:sz w:val="20"/>
            <w:szCs w:val="20"/>
          </w:rPr>
          <w:t>www.wallstcom.com/Riedel/</w:t>
        </w:r>
        <w:r w:rsidR="00263396" w:rsidRPr="008D24FF">
          <w:rPr>
            <w:rStyle w:val="Hyperlink"/>
            <w:rFonts w:ascii="Arial" w:eastAsia="Arial" w:hAnsi="Arial" w:cs="Arial"/>
            <w:bCs/>
            <w:sz w:val="20"/>
            <w:szCs w:val="20"/>
          </w:rPr>
          <w:t>251209-</w:t>
        </w:r>
        <w:r w:rsidR="00263396" w:rsidRPr="008D24FF">
          <w:rPr>
            <w:rStyle w:val="Hyperlink"/>
            <w:rFonts w:ascii="Arial" w:eastAsia="Arial" w:hAnsi="Arial" w:cs="Arial"/>
            <w:bCs/>
            <w:sz w:val="20"/>
            <w:szCs w:val="20"/>
          </w:rPr>
          <w:t>R</w:t>
        </w:r>
        <w:r w:rsidR="00263396" w:rsidRPr="008D24FF">
          <w:rPr>
            <w:rStyle w:val="Hyperlink"/>
            <w:rFonts w:ascii="Arial" w:eastAsia="Arial" w:hAnsi="Arial" w:cs="Arial"/>
            <w:bCs/>
            <w:sz w:val="20"/>
            <w:szCs w:val="20"/>
          </w:rPr>
          <w:t>iedel-Racing</w:t>
        </w:r>
        <w:r w:rsidR="00263396" w:rsidRPr="008D24FF">
          <w:rPr>
            <w:rStyle w:val="Hyperlink"/>
            <w:rFonts w:ascii="Arial" w:eastAsia="Arial" w:hAnsi="Arial" w:cs="Arial"/>
            <w:bCs/>
            <w:sz w:val="20"/>
            <w:szCs w:val="20"/>
          </w:rPr>
          <w:t>_</w:t>
        </w:r>
        <w:r w:rsidR="00263396" w:rsidRPr="008D24FF">
          <w:rPr>
            <w:rStyle w:val="Hyperlink"/>
            <w:rFonts w:ascii="Arial" w:eastAsia="Arial" w:hAnsi="Arial" w:cs="Arial"/>
            <w:bCs/>
            <w:sz w:val="20"/>
            <w:szCs w:val="20"/>
          </w:rPr>
          <w:t>Electronics</w:t>
        </w:r>
        <w:r w:rsidR="00263396" w:rsidRPr="008D24FF">
          <w:rPr>
            <w:rStyle w:val="Hyperlink"/>
            <w:rFonts w:ascii="Arial" w:eastAsia="Arial" w:hAnsi="Arial" w:cs="Arial"/>
            <w:bCs/>
            <w:sz w:val="20"/>
            <w:szCs w:val="20"/>
          </w:rPr>
          <w:t>.docx</w:t>
        </w:r>
      </w:hyperlink>
      <w:r w:rsidR="00263396">
        <w:rPr>
          <w:rFonts w:ascii="Arial" w:eastAsia="Arial" w:hAnsi="Arial" w:cs="Arial"/>
          <w:bCs/>
          <w:sz w:val="20"/>
          <w:szCs w:val="20"/>
        </w:rPr>
        <w:t xml:space="preserve"> </w:t>
      </w:r>
    </w:p>
    <w:p w14:paraId="01BF105E" w14:textId="77777777" w:rsidR="00D80439" w:rsidRPr="00A80014" w:rsidRDefault="00D80439">
      <w:pPr>
        <w:tabs>
          <w:tab w:val="left" w:pos="2495"/>
        </w:tabs>
        <w:rPr>
          <w:rFonts w:ascii="Arial" w:eastAsia="Arial" w:hAnsi="Arial" w:cs="Arial"/>
          <w:b/>
          <w:sz w:val="20"/>
          <w:szCs w:val="20"/>
        </w:rPr>
      </w:pPr>
    </w:p>
    <w:p w14:paraId="19E3A325" w14:textId="05E94596" w:rsidR="00D80439" w:rsidRDefault="0090635B">
      <w:pPr>
        <w:rPr>
          <w:rFonts w:ascii="Arial" w:eastAsia="Arial" w:hAnsi="Arial" w:cs="Arial"/>
          <w:b/>
          <w:sz w:val="20"/>
          <w:szCs w:val="20"/>
        </w:rPr>
      </w:pPr>
      <w:r w:rsidRPr="00742DCB">
        <w:rPr>
          <w:rFonts w:ascii="Arial" w:eastAsia="Arial" w:hAnsi="Arial" w:cs="Arial"/>
          <w:b/>
          <w:sz w:val="20"/>
          <w:szCs w:val="20"/>
        </w:rPr>
        <w:t>Photo Link</w:t>
      </w:r>
      <w:r w:rsidR="00DE04E5" w:rsidRPr="00742DCB">
        <w:rPr>
          <w:rFonts w:ascii="Arial" w:eastAsia="Arial" w:hAnsi="Arial" w:cs="Arial"/>
          <w:b/>
          <w:sz w:val="20"/>
          <w:szCs w:val="20"/>
        </w:rPr>
        <w:t>s:</w:t>
      </w:r>
      <w:r w:rsidR="00263396">
        <w:rPr>
          <w:rFonts w:ascii="Arial" w:eastAsia="Arial" w:hAnsi="Arial" w:cs="Arial"/>
          <w:b/>
          <w:sz w:val="20"/>
          <w:szCs w:val="20"/>
        </w:rPr>
        <w:t xml:space="preserve"> </w:t>
      </w:r>
      <w:hyperlink r:id="rId23" w:history="1">
        <w:r w:rsidR="00263396" w:rsidRPr="008D24FF">
          <w:rPr>
            <w:rStyle w:val="Hyperlink"/>
            <w:rFonts w:ascii="Arial" w:eastAsia="Arial" w:hAnsi="Arial" w:cs="Arial"/>
            <w:bCs/>
            <w:sz w:val="20"/>
            <w:szCs w:val="20"/>
          </w:rPr>
          <w:t>www.wallstcom.com/Riedel/Riedel-Racing_Electronics.jpg</w:t>
        </w:r>
      </w:hyperlink>
      <w:r w:rsidR="00263396">
        <w:rPr>
          <w:rFonts w:ascii="Arial" w:eastAsia="Arial" w:hAnsi="Arial" w:cs="Arial"/>
          <w:bCs/>
          <w:sz w:val="20"/>
          <w:szCs w:val="20"/>
        </w:rPr>
        <w:t xml:space="preserve"> </w:t>
      </w:r>
    </w:p>
    <w:p w14:paraId="4CF67060" w14:textId="1BD28372" w:rsidR="00D80439" w:rsidRPr="00A80014" w:rsidRDefault="0090635B">
      <w:pPr>
        <w:rPr>
          <w:rFonts w:ascii="Arial" w:eastAsia="Arial" w:hAnsi="Arial" w:cs="Arial"/>
          <w:sz w:val="20"/>
          <w:szCs w:val="20"/>
        </w:rPr>
      </w:pPr>
      <w:r w:rsidRPr="00A80014">
        <w:rPr>
          <w:rFonts w:ascii="Arial" w:eastAsia="Arial" w:hAnsi="Arial" w:cs="Arial"/>
          <w:b/>
          <w:sz w:val="20"/>
          <w:szCs w:val="20"/>
        </w:rPr>
        <w:t xml:space="preserve">Photo Caption: </w:t>
      </w:r>
      <w:r w:rsidR="003310F6" w:rsidRPr="003310F6">
        <w:rPr>
          <w:rFonts w:ascii="Arial" w:eastAsia="Arial" w:hAnsi="Arial" w:cs="Arial"/>
          <w:bCs/>
          <w:sz w:val="20"/>
          <w:szCs w:val="20"/>
        </w:rPr>
        <w:t>Chris Schwartz, President, Racing Electronics, and</w:t>
      </w:r>
      <w:r w:rsidR="003310F6">
        <w:rPr>
          <w:rFonts w:ascii="Arial" w:eastAsia="Arial" w:hAnsi="Arial" w:cs="Arial"/>
          <w:b/>
          <w:sz w:val="20"/>
          <w:szCs w:val="20"/>
        </w:rPr>
        <w:t xml:space="preserve"> </w:t>
      </w:r>
      <w:r w:rsidR="003310F6">
        <w:rPr>
          <w:rFonts w:ascii="Arial" w:eastAsia="Arial" w:hAnsi="Arial" w:cs="Arial"/>
          <w:bCs/>
          <w:sz w:val="20"/>
          <w:szCs w:val="20"/>
        </w:rPr>
        <w:t>Lutz Rathmann, CEO Managed Technology, Riedel Communications</w:t>
      </w:r>
    </w:p>
    <w:p w14:paraId="2541EA9E" w14:textId="77777777" w:rsidR="00D80439" w:rsidRPr="00A80014" w:rsidRDefault="00D80439" w:rsidP="00FF2F95">
      <w:pPr>
        <w:pBdr>
          <w:top w:val="nil"/>
          <w:left w:val="nil"/>
          <w:bottom w:val="nil"/>
          <w:right w:val="nil"/>
          <w:between w:val="nil"/>
        </w:pBdr>
        <w:tabs>
          <w:tab w:val="left" w:pos="180"/>
        </w:tabs>
        <w:jc w:val="center"/>
        <w:rPr>
          <w:rFonts w:ascii="Arial" w:eastAsia="Arial" w:hAnsi="Arial" w:cs="Arial"/>
          <w:b/>
          <w:color w:val="000000"/>
          <w:sz w:val="32"/>
          <w:szCs w:val="32"/>
        </w:rPr>
      </w:pPr>
    </w:p>
    <w:p w14:paraId="3A02037E" w14:textId="0229C6A2" w:rsidR="003310F6" w:rsidRPr="00A80014" w:rsidRDefault="003310F6" w:rsidP="003310F6">
      <w:pPr>
        <w:pBdr>
          <w:top w:val="nil"/>
          <w:left w:val="nil"/>
          <w:bottom w:val="nil"/>
          <w:right w:val="nil"/>
          <w:between w:val="nil"/>
        </w:pBdr>
        <w:tabs>
          <w:tab w:val="left" w:pos="180"/>
        </w:tabs>
        <w:jc w:val="center"/>
        <w:rPr>
          <w:rFonts w:ascii="Arial" w:eastAsia="Arial" w:hAnsi="Arial" w:cs="Arial"/>
          <w:b/>
          <w:sz w:val="32"/>
          <w:szCs w:val="32"/>
        </w:rPr>
      </w:pPr>
      <w:r w:rsidRPr="004D6FDA">
        <w:rPr>
          <w:rFonts w:ascii="Arial" w:eastAsia="Arial" w:hAnsi="Arial" w:cs="Arial"/>
          <w:b/>
          <w:bCs/>
          <w:sz w:val="32"/>
          <w:szCs w:val="32"/>
        </w:rPr>
        <w:t>Riedel and Racing Electronics Announce Strategic</w:t>
      </w:r>
      <w:r w:rsidR="006A34A4">
        <w:rPr>
          <w:rFonts w:ascii="Arial" w:eastAsia="Arial" w:hAnsi="Arial" w:cs="Arial"/>
          <w:b/>
          <w:bCs/>
          <w:sz w:val="32"/>
          <w:szCs w:val="32"/>
        </w:rPr>
        <w:t xml:space="preserve"> </w:t>
      </w:r>
      <w:r w:rsidRPr="004D6FDA">
        <w:rPr>
          <w:rFonts w:ascii="Arial" w:eastAsia="Arial" w:hAnsi="Arial" w:cs="Arial"/>
          <w:b/>
          <w:bCs/>
          <w:sz w:val="32"/>
          <w:szCs w:val="32"/>
        </w:rPr>
        <w:t>Partnership to Revolutionize U</w:t>
      </w:r>
      <w:r>
        <w:rPr>
          <w:rFonts w:ascii="Arial" w:eastAsia="Arial" w:hAnsi="Arial" w:cs="Arial"/>
          <w:b/>
          <w:bCs/>
          <w:sz w:val="32"/>
          <w:szCs w:val="32"/>
        </w:rPr>
        <w:t>.</w:t>
      </w:r>
      <w:r w:rsidRPr="004D6FDA">
        <w:rPr>
          <w:rFonts w:ascii="Arial" w:eastAsia="Arial" w:hAnsi="Arial" w:cs="Arial"/>
          <w:b/>
          <w:bCs/>
          <w:sz w:val="32"/>
          <w:szCs w:val="32"/>
        </w:rPr>
        <w:t>S</w:t>
      </w:r>
      <w:r>
        <w:rPr>
          <w:rFonts w:ascii="Arial" w:eastAsia="Arial" w:hAnsi="Arial" w:cs="Arial"/>
          <w:b/>
          <w:bCs/>
          <w:sz w:val="32"/>
          <w:szCs w:val="32"/>
        </w:rPr>
        <w:t>.</w:t>
      </w:r>
      <w:r w:rsidRPr="004D6FDA">
        <w:rPr>
          <w:rFonts w:ascii="Arial" w:eastAsia="Arial" w:hAnsi="Arial" w:cs="Arial"/>
          <w:b/>
          <w:bCs/>
          <w:sz w:val="32"/>
          <w:szCs w:val="32"/>
        </w:rPr>
        <w:t xml:space="preserve"> Motorsport Communications</w:t>
      </w:r>
    </w:p>
    <w:p w14:paraId="1302BF92" w14:textId="77777777" w:rsidR="00C127EA" w:rsidRPr="00A80014" w:rsidRDefault="00C127EA" w:rsidP="00BB2D84">
      <w:pPr>
        <w:pBdr>
          <w:top w:val="nil"/>
          <w:left w:val="nil"/>
          <w:bottom w:val="nil"/>
          <w:right w:val="nil"/>
          <w:between w:val="nil"/>
        </w:pBdr>
        <w:tabs>
          <w:tab w:val="left" w:pos="180"/>
        </w:tabs>
        <w:rPr>
          <w:rFonts w:ascii="Arial" w:eastAsia="Arial" w:hAnsi="Arial" w:cs="Arial"/>
          <w:b/>
          <w:sz w:val="32"/>
          <w:szCs w:val="32"/>
        </w:rPr>
      </w:pPr>
    </w:p>
    <w:p w14:paraId="6C0596DA" w14:textId="77777777" w:rsidR="003310F6" w:rsidRDefault="0090635B" w:rsidP="003310F6">
      <w:pPr>
        <w:pBdr>
          <w:top w:val="nil"/>
          <w:left w:val="nil"/>
          <w:bottom w:val="nil"/>
          <w:right w:val="nil"/>
          <w:between w:val="nil"/>
        </w:pBdr>
        <w:spacing w:line="360" w:lineRule="auto"/>
        <w:rPr>
          <w:rFonts w:ascii="Arial" w:eastAsia="Arial" w:hAnsi="Arial" w:cs="Arial"/>
          <w:color w:val="000000" w:themeColor="text1"/>
          <w:sz w:val="22"/>
          <w:szCs w:val="22"/>
        </w:rPr>
      </w:pPr>
      <w:r w:rsidRPr="3B2E0D0C">
        <w:rPr>
          <w:rFonts w:ascii="Arial" w:eastAsia="Arial" w:hAnsi="Arial" w:cs="Arial"/>
          <w:b/>
          <w:bCs/>
          <w:color w:val="000000" w:themeColor="text1"/>
          <w:sz w:val="22"/>
          <w:szCs w:val="22"/>
        </w:rPr>
        <w:t xml:space="preserve">WUPPERTAL, Germany </w:t>
      </w:r>
      <w:r w:rsidRPr="3B2E0D0C">
        <w:rPr>
          <w:rFonts w:ascii="Arial" w:eastAsia="Arial" w:hAnsi="Arial" w:cs="Arial"/>
          <w:color w:val="000000" w:themeColor="text1"/>
          <w:sz w:val="22"/>
          <w:szCs w:val="22"/>
        </w:rPr>
        <w:t>—</w:t>
      </w:r>
      <w:r w:rsidRPr="3B2E0D0C">
        <w:rPr>
          <w:rFonts w:ascii="Arial" w:eastAsia="Arial" w:hAnsi="Arial" w:cs="Arial"/>
          <w:b/>
          <w:bCs/>
          <w:color w:val="000000" w:themeColor="text1"/>
          <w:sz w:val="22"/>
          <w:szCs w:val="22"/>
        </w:rPr>
        <w:t xml:space="preserve"> </w:t>
      </w:r>
      <w:r w:rsidR="00C127EA" w:rsidRPr="3B2E0D0C">
        <w:rPr>
          <w:rFonts w:ascii="Arial" w:eastAsia="Arial" w:hAnsi="Arial" w:cs="Arial"/>
          <w:b/>
          <w:bCs/>
          <w:color w:val="000000" w:themeColor="text1"/>
          <w:sz w:val="22"/>
          <w:szCs w:val="22"/>
        </w:rPr>
        <w:t>Dec</w:t>
      </w:r>
      <w:r w:rsidR="004E1D8D">
        <w:rPr>
          <w:rFonts w:ascii="Arial" w:eastAsia="Arial" w:hAnsi="Arial" w:cs="Arial"/>
          <w:b/>
          <w:bCs/>
          <w:color w:val="000000" w:themeColor="text1"/>
          <w:sz w:val="22"/>
          <w:szCs w:val="22"/>
        </w:rPr>
        <w:t>.</w:t>
      </w:r>
      <w:r w:rsidR="00C127EA" w:rsidRPr="3B2E0D0C">
        <w:rPr>
          <w:rFonts w:ascii="Arial" w:eastAsia="Arial" w:hAnsi="Arial" w:cs="Arial"/>
          <w:b/>
          <w:bCs/>
          <w:color w:val="000000" w:themeColor="text1"/>
          <w:sz w:val="22"/>
          <w:szCs w:val="22"/>
        </w:rPr>
        <w:t xml:space="preserve"> </w:t>
      </w:r>
      <w:r w:rsidR="003310F6">
        <w:rPr>
          <w:rFonts w:ascii="Arial" w:eastAsia="Arial" w:hAnsi="Arial" w:cs="Arial"/>
          <w:b/>
          <w:bCs/>
          <w:color w:val="000000" w:themeColor="text1"/>
          <w:sz w:val="22"/>
          <w:szCs w:val="22"/>
        </w:rPr>
        <w:t>9</w:t>
      </w:r>
      <w:r w:rsidRPr="3B2E0D0C">
        <w:rPr>
          <w:rFonts w:ascii="Arial" w:eastAsia="Arial" w:hAnsi="Arial" w:cs="Arial"/>
          <w:b/>
          <w:bCs/>
          <w:color w:val="000000" w:themeColor="text1"/>
          <w:sz w:val="22"/>
          <w:szCs w:val="22"/>
        </w:rPr>
        <w:t xml:space="preserve">, </w:t>
      </w:r>
      <w:r w:rsidR="00C127EA" w:rsidRPr="3B2E0D0C">
        <w:rPr>
          <w:rFonts w:ascii="Arial" w:eastAsia="Arial" w:hAnsi="Arial" w:cs="Arial"/>
          <w:b/>
          <w:bCs/>
          <w:color w:val="000000" w:themeColor="text1"/>
          <w:sz w:val="22"/>
          <w:szCs w:val="22"/>
        </w:rPr>
        <w:t>2025</w:t>
      </w:r>
      <w:r w:rsidRPr="3B2E0D0C">
        <w:rPr>
          <w:rFonts w:ascii="Arial" w:eastAsia="Arial" w:hAnsi="Arial" w:cs="Arial"/>
          <w:color w:val="000000" w:themeColor="text1"/>
          <w:sz w:val="22"/>
          <w:szCs w:val="22"/>
        </w:rPr>
        <w:t xml:space="preserve"> — </w:t>
      </w:r>
      <w:r w:rsidR="003310F6" w:rsidRPr="007C0303">
        <w:rPr>
          <w:rFonts w:ascii="Arial" w:eastAsia="Arial" w:hAnsi="Arial" w:cs="Arial"/>
          <w:color w:val="000000" w:themeColor="text1"/>
          <w:sz w:val="22"/>
          <w:szCs w:val="22"/>
        </w:rPr>
        <w:t>Riedel Communications</w:t>
      </w:r>
      <w:r w:rsidR="003310F6">
        <w:rPr>
          <w:rFonts w:ascii="Arial" w:eastAsia="Arial" w:hAnsi="Arial" w:cs="Arial"/>
          <w:color w:val="000000" w:themeColor="text1"/>
          <w:sz w:val="22"/>
          <w:szCs w:val="22"/>
        </w:rPr>
        <w:t xml:space="preserve"> today</w:t>
      </w:r>
      <w:r w:rsidR="003310F6" w:rsidRPr="004D6FDA">
        <w:rPr>
          <w:rFonts w:ascii="Arial" w:eastAsia="Arial" w:hAnsi="Arial" w:cs="Arial"/>
          <w:color w:val="000000" w:themeColor="text1"/>
          <w:sz w:val="22"/>
          <w:szCs w:val="22"/>
        </w:rPr>
        <w:t xml:space="preserve"> announce</w:t>
      </w:r>
      <w:r w:rsidR="003310F6">
        <w:rPr>
          <w:rFonts w:ascii="Arial" w:eastAsia="Arial" w:hAnsi="Arial" w:cs="Arial"/>
          <w:color w:val="000000" w:themeColor="text1"/>
          <w:sz w:val="22"/>
          <w:szCs w:val="22"/>
        </w:rPr>
        <w:t>d it has formed</w:t>
      </w:r>
      <w:r w:rsidR="003310F6" w:rsidRPr="004D6FDA">
        <w:rPr>
          <w:rFonts w:ascii="Arial" w:eastAsia="Arial" w:hAnsi="Arial" w:cs="Arial"/>
          <w:color w:val="000000" w:themeColor="text1"/>
          <w:sz w:val="22"/>
          <w:szCs w:val="22"/>
        </w:rPr>
        <w:t xml:space="preserve"> a strategic partnership</w:t>
      </w:r>
      <w:r w:rsidR="003310F6">
        <w:rPr>
          <w:rFonts w:ascii="Arial" w:eastAsia="Arial" w:hAnsi="Arial" w:cs="Arial"/>
          <w:color w:val="000000" w:themeColor="text1"/>
          <w:sz w:val="22"/>
          <w:szCs w:val="22"/>
        </w:rPr>
        <w:t xml:space="preserve"> with</w:t>
      </w:r>
      <w:r w:rsidR="003310F6" w:rsidRPr="004D6FDA">
        <w:rPr>
          <w:rFonts w:ascii="Arial" w:eastAsia="Arial" w:hAnsi="Arial" w:cs="Arial"/>
          <w:color w:val="000000" w:themeColor="text1"/>
          <w:sz w:val="22"/>
          <w:szCs w:val="22"/>
        </w:rPr>
        <w:t xml:space="preserve"> Racing Electronics, a premier provider of motorsport communication equipment in the United States, to deliver unparalleled communication solutions that enhance safety, efficiency, and performance for race operations, controls, teams, drivers, and fans alike. </w:t>
      </w:r>
    </w:p>
    <w:p w14:paraId="2D7910D3" w14:textId="77777777" w:rsidR="003310F6" w:rsidRDefault="003310F6" w:rsidP="003310F6">
      <w:pPr>
        <w:pBdr>
          <w:top w:val="nil"/>
          <w:left w:val="nil"/>
          <w:bottom w:val="nil"/>
          <w:right w:val="nil"/>
          <w:between w:val="nil"/>
        </w:pBdr>
        <w:spacing w:line="360" w:lineRule="auto"/>
        <w:rPr>
          <w:rFonts w:ascii="Arial" w:eastAsia="Arial" w:hAnsi="Arial" w:cs="Arial"/>
          <w:color w:val="000000" w:themeColor="text1"/>
          <w:sz w:val="22"/>
          <w:szCs w:val="22"/>
        </w:rPr>
      </w:pPr>
    </w:p>
    <w:p w14:paraId="18872A39" w14:textId="17B5EABA" w:rsidR="003310F6" w:rsidRDefault="003310F6" w:rsidP="003310F6">
      <w:pPr>
        <w:pBdr>
          <w:top w:val="nil"/>
          <w:left w:val="nil"/>
          <w:bottom w:val="nil"/>
          <w:right w:val="nil"/>
          <w:between w:val="nil"/>
        </w:pBdr>
        <w:spacing w:line="360" w:lineRule="auto"/>
        <w:rPr>
          <w:rFonts w:ascii="Arial" w:eastAsia="Arial" w:hAnsi="Arial" w:cs="Arial"/>
          <w:color w:val="000000" w:themeColor="text1"/>
          <w:sz w:val="22"/>
          <w:szCs w:val="22"/>
        </w:rPr>
      </w:pPr>
      <w:r w:rsidRPr="004D6FDA">
        <w:rPr>
          <w:rFonts w:ascii="Arial" w:eastAsia="Arial" w:hAnsi="Arial" w:cs="Arial"/>
          <w:color w:val="000000" w:themeColor="text1"/>
          <w:sz w:val="22"/>
          <w:szCs w:val="22"/>
        </w:rPr>
        <w:t>This collaboration brings together Riedel Communications' renowned expertise in advanced intercom technologies, including their pioneering Artist</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1024 infrastructures and award-winning Bolero wireless intercom system, with Racing Electronics' extensive radio communications experience, wide range of U</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S</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 market</w:t>
      </w:r>
      <w:r w:rsidR="004F2661">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specific tailored communication accessories, </w:t>
      </w:r>
      <w:r>
        <w:rPr>
          <w:rFonts w:ascii="Arial" w:eastAsia="Arial" w:hAnsi="Arial" w:cs="Arial"/>
          <w:color w:val="000000" w:themeColor="text1"/>
          <w:sz w:val="22"/>
          <w:szCs w:val="22"/>
        </w:rPr>
        <w:t>and its reputation as</w:t>
      </w:r>
      <w:r w:rsidRPr="004D6FDA">
        <w:rPr>
          <w:rFonts w:ascii="Arial" w:eastAsia="Arial" w:hAnsi="Arial" w:cs="Arial"/>
          <w:color w:val="000000" w:themeColor="text1"/>
          <w:sz w:val="22"/>
          <w:szCs w:val="22"/>
        </w:rPr>
        <w:t xml:space="preserve"> a legendary</w:t>
      </w:r>
      <w:r>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 xml:space="preserve">force in the </w:t>
      </w:r>
      <w:r>
        <w:rPr>
          <w:rFonts w:ascii="Arial" w:eastAsia="Arial" w:hAnsi="Arial" w:cs="Arial"/>
          <w:color w:val="000000" w:themeColor="text1"/>
          <w:sz w:val="22"/>
          <w:szCs w:val="22"/>
        </w:rPr>
        <w:t>country’s</w:t>
      </w:r>
      <w:r w:rsidRPr="004D6FDA">
        <w:rPr>
          <w:rFonts w:ascii="Arial" w:eastAsia="Arial" w:hAnsi="Arial" w:cs="Arial"/>
          <w:color w:val="000000" w:themeColor="text1"/>
          <w:sz w:val="22"/>
          <w:szCs w:val="22"/>
        </w:rPr>
        <w:t xml:space="preserve"> motorsport industry.</w:t>
      </w:r>
      <w:r>
        <w:rPr>
          <w:rFonts w:ascii="Arial" w:eastAsia="Arial" w:hAnsi="Arial" w:cs="Arial"/>
          <w:color w:val="000000" w:themeColor="text1"/>
          <w:sz w:val="22"/>
          <w:szCs w:val="22"/>
        </w:rPr>
        <w:t xml:space="preserve"> For decades, Racing Electronics has been omnipresent at racetracks throughout North America</w:t>
      </w:r>
      <w:r w:rsidR="004F2661">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servicing race fans and the most successful race teams, drivers</w:t>
      </w:r>
      <w:r w:rsidR="004F2661">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and series.</w:t>
      </w:r>
      <w:r w:rsidRPr="004D6FDA">
        <w:rPr>
          <w:rFonts w:ascii="Arial" w:eastAsia="Arial" w:hAnsi="Arial" w:cs="Arial"/>
          <w:color w:val="000000" w:themeColor="text1"/>
          <w:sz w:val="22"/>
          <w:szCs w:val="22"/>
        </w:rPr>
        <w:t xml:space="preserve"> </w:t>
      </w:r>
    </w:p>
    <w:p w14:paraId="146B8FB2" w14:textId="77777777" w:rsidR="003310F6" w:rsidRDefault="003310F6" w:rsidP="003310F6">
      <w:pPr>
        <w:pBdr>
          <w:top w:val="nil"/>
          <w:left w:val="nil"/>
          <w:bottom w:val="nil"/>
          <w:right w:val="nil"/>
          <w:between w:val="nil"/>
        </w:pBdr>
        <w:spacing w:line="360" w:lineRule="auto"/>
        <w:rPr>
          <w:rFonts w:ascii="Arial" w:eastAsia="Arial" w:hAnsi="Arial" w:cs="Arial"/>
          <w:color w:val="000000" w:themeColor="text1"/>
          <w:sz w:val="22"/>
          <w:szCs w:val="22"/>
        </w:rPr>
      </w:pPr>
    </w:p>
    <w:p w14:paraId="7D7461F9" w14:textId="4474E407" w:rsidR="003310F6" w:rsidRPr="004D6FDA" w:rsidRDefault="003310F6" w:rsidP="003310F6">
      <w:pPr>
        <w:spacing w:line="360" w:lineRule="auto"/>
        <w:rPr>
          <w:rFonts w:ascii="Arial" w:eastAsia="Arial" w:hAnsi="Arial" w:cs="Arial"/>
          <w:color w:val="000000" w:themeColor="text1"/>
          <w:sz w:val="22"/>
          <w:szCs w:val="22"/>
        </w:rPr>
      </w:pPr>
      <w:r w:rsidRPr="004D6FDA">
        <w:rPr>
          <w:rFonts w:ascii="Arial" w:eastAsia="Arial" w:hAnsi="Arial" w:cs="Arial"/>
          <w:color w:val="000000" w:themeColor="text1"/>
          <w:sz w:val="22"/>
          <w:szCs w:val="22"/>
        </w:rPr>
        <w:t>Based on the partnership</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 Riedel will open new North America Motorsport Competence Center</w:t>
      </w:r>
      <w:r>
        <w:rPr>
          <w:rFonts w:ascii="Arial" w:eastAsia="Arial" w:hAnsi="Arial" w:cs="Arial"/>
          <w:color w:val="000000" w:themeColor="text1"/>
          <w:sz w:val="22"/>
          <w:szCs w:val="22"/>
        </w:rPr>
        <w:t>s</w:t>
      </w:r>
      <w:r w:rsidRPr="004D6FDA">
        <w:rPr>
          <w:rFonts w:ascii="Arial" w:eastAsia="Arial" w:hAnsi="Arial" w:cs="Arial"/>
          <w:color w:val="000000" w:themeColor="text1"/>
          <w:sz w:val="22"/>
          <w:szCs w:val="22"/>
        </w:rPr>
        <w:t xml:space="preserve"> in</w:t>
      </w:r>
      <w:r>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Racing Electronics</w:t>
      </w:r>
      <w:r>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facilities</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 build</w:t>
      </w:r>
      <w:r>
        <w:rPr>
          <w:rFonts w:ascii="Arial" w:eastAsia="Arial" w:hAnsi="Arial" w:cs="Arial"/>
          <w:color w:val="000000" w:themeColor="text1"/>
          <w:sz w:val="22"/>
          <w:szCs w:val="22"/>
        </w:rPr>
        <w:t>ing</w:t>
      </w:r>
      <w:r w:rsidRPr="004D6FDA">
        <w:rPr>
          <w:rFonts w:ascii="Arial" w:eastAsia="Arial" w:hAnsi="Arial" w:cs="Arial"/>
          <w:color w:val="000000" w:themeColor="text1"/>
          <w:sz w:val="22"/>
          <w:szCs w:val="22"/>
        </w:rPr>
        <w:t xml:space="preserve"> substantial staff and equipment resources </w:t>
      </w:r>
      <w:r w:rsidR="004F2661">
        <w:rPr>
          <w:rFonts w:ascii="Arial" w:eastAsia="Arial" w:hAnsi="Arial" w:cs="Arial"/>
          <w:color w:val="000000" w:themeColor="text1"/>
          <w:sz w:val="22"/>
          <w:szCs w:val="22"/>
        </w:rPr>
        <w:t>to</w:t>
      </w:r>
      <w:r w:rsidR="004F2661" w:rsidRPr="004D6FDA">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 xml:space="preserve">support </w:t>
      </w:r>
      <w:r w:rsidR="004F2661">
        <w:rPr>
          <w:rFonts w:ascii="Arial" w:eastAsia="Arial" w:hAnsi="Arial" w:cs="Arial"/>
          <w:color w:val="000000" w:themeColor="text1"/>
          <w:sz w:val="22"/>
          <w:szCs w:val="22"/>
        </w:rPr>
        <w:t>both</w:t>
      </w:r>
      <w:r w:rsidR="004F2661" w:rsidRPr="004D6FDA">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U</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S</w:t>
      </w:r>
      <w:r>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 and visiting racing events. </w:t>
      </w:r>
      <w:r>
        <w:rPr>
          <w:rFonts w:ascii="Arial" w:eastAsia="Arial" w:hAnsi="Arial" w:cs="Arial"/>
          <w:color w:val="000000" w:themeColor="text1"/>
          <w:sz w:val="22"/>
          <w:szCs w:val="22"/>
        </w:rPr>
        <w:t>By c</w:t>
      </w:r>
      <w:r w:rsidRPr="004D6FDA">
        <w:rPr>
          <w:rFonts w:ascii="Arial" w:eastAsia="Arial" w:hAnsi="Arial" w:cs="Arial"/>
          <w:color w:val="000000" w:themeColor="text1"/>
          <w:sz w:val="22"/>
          <w:szCs w:val="22"/>
        </w:rPr>
        <w:t>ombining Riedel's state-of-the-art technologies shaped on large racing series, such as Formula 1 over decades, with Racing Electronics' industry-</w:t>
      </w:r>
      <w:r w:rsidRPr="004D6FDA">
        <w:rPr>
          <w:rFonts w:ascii="Arial" w:eastAsia="Arial" w:hAnsi="Arial" w:cs="Arial"/>
          <w:color w:val="000000" w:themeColor="text1"/>
          <w:sz w:val="22"/>
          <w:szCs w:val="22"/>
        </w:rPr>
        <w:lastRenderedPageBreak/>
        <w:t>leading products</w:t>
      </w:r>
      <w:r>
        <w:rPr>
          <w:rFonts w:ascii="Arial" w:eastAsia="Arial" w:hAnsi="Arial" w:cs="Arial"/>
          <w:color w:val="000000" w:themeColor="text1"/>
          <w:sz w:val="22"/>
          <w:szCs w:val="22"/>
        </w:rPr>
        <w:t xml:space="preserve"> and customer service, this collaboration</w:t>
      </w:r>
      <w:r w:rsidRPr="004D6FDA">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will</w:t>
      </w:r>
      <w:r w:rsidRPr="004D6FDA">
        <w:rPr>
          <w:rFonts w:ascii="Arial" w:eastAsia="Arial" w:hAnsi="Arial" w:cs="Arial"/>
          <w:color w:val="000000" w:themeColor="text1"/>
          <w:sz w:val="22"/>
          <w:szCs w:val="22"/>
        </w:rPr>
        <w:t xml:space="preserve"> provide seamless, reliable, and high-quality communication systems for all motorsport levels.</w:t>
      </w:r>
    </w:p>
    <w:p w14:paraId="74DF8424" w14:textId="77777777" w:rsidR="003310F6" w:rsidRPr="004D6FDA" w:rsidRDefault="003310F6" w:rsidP="003310F6">
      <w:pPr>
        <w:spacing w:line="360" w:lineRule="auto"/>
        <w:rPr>
          <w:rFonts w:ascii="Arial" w:eastAsia="Arial" w:hAnsi="Arial" w:cs="Arial"/>
          <w:color w:val="000000" w:themeColor="text1"/>
          <w:sz w:val="22"/>
          <w:szCs w:val="22"/>
        </w:rPr>
      </w:pPr>
    </w:p>
    <w:p w14:paraId="3DDD4E7E" w14:textId="77777777" w:rsidR="003310F6" w:rsidRDefault="003310F6" w:rsidP="003310F6">
      <w:pPr>
        <w:spacing w:line="360" w:lineRule="auto"/>
        <w:rPr>
          <w:rFonts w:ascii="Arial" w:eastAsia="Arial" w:hAnsi="Arial" w:cs="Arial"/>
          <w:color w:val="000000" w:themeColor="text1"/>
          <w:sz w:val="22"/>
          <w:szCs w:val="22"/>
        </w:rPr>
      </w:pPr>
      <w:r w:rsidRPr="0062573A">
        <w:rPr>
          <w:rFonts w:ascii="Arial" w:eastAsia="Arial" w:hAnsi="Arial" w:cs="Arial"/>
          <w:color w:val="000000" w:themeColor="text1"/>
          <w:sz w:val="22"/>
          <w:szCs w:val="22"/>
        </w:rPr>
        <w:t>By integrating Riedel’s advanced signal distribution and intercom networks with Racing Electronics’ deep market expertise, the collaboration ensures clear, uninterrupted communication that enhances safety and optimizes team performance across all levels of racing.</w:t>
      </w:r>
      <w:r>
        <w:rPr>
          <w:rFonts w:ascii="Arial" w:eastAsia="Arial" w:hAnsi="Arial" w:cs="Arial"/>
          <w:color w:val="000000" w:themeColor="text1"/>
          <w:sz w:val="22"/>
          <w:szCs w:val="22"/>
        </w:rPr>
        <w:t xml:space="preserve"> T</w:t>
      </w:r>
      <w:r w:rsidRPr="0062573A">
        <w:rPr>
          <w:rFonts w:ascii="Arial" w:eastAsia="Arial" w:hAnsi="Arial" w:cs="Arial"/>
          <w:color w:val="000000" w:themeColor="text1"/>
          <w:sz w:val="22"/>
          <w:szCs w:val="22"/>
        </w:rPr>
        <w:t xml:space="preserve">he partnership </w:t>
      </w:r>
      <w:r>
        <w:rPr>
          <w:rFonts w:ascii="Arial" w:eastAsia="Arial" w:hAnsi="Arial" w:cs="Arial"/>
          <w:color w:val="000000" w:themeColor="text1"/>
          <w:sz w:val="22"/>
          <w:szCs w:val="22"/>
        </w:rPr>
        <w:t xml:space="preserve">also </w:t>
      </w:r>
      <w:r w:rsidRPr="0062573A">
        <w:rPr>
          <w:rFonts w:ascii="Arial" w:eastAsia="Arial" w:hAnsi="Arial" w:cs="Arial"/>
          <w:color w:val="000000" w:themeColor="text1"/>
          <w:sz w:val="22"/>
          <w:szCs w:val="22"/>
        </w:rPr>
        <w:t>brings a comprehensive suite of support services tailored to the needs of teams and drivers. From turnkey solutions and full-service trackside rentals to custom ear molds and helmet kits, the joint offering delivers the flexibility and quality required to meet the demands of modern motorsport.</w:t>
      </w:r>
    </w:p>
    <w:p w14:paraId="6E190386" w14:textId="77777777" w:rsidR="003310F6" w:rsidRPr="0062573A" w:rsidRDefault="003310F6" w:rsidP="003310F6">
      <w:pPr>
        <w:spacing w:line="360" w:lineRule="auto"/>
        <w:rPr>
          <w:rFonts w:ascii="Arial" w:eastAsia="Arial" w:hAnsi="Arial" w:cs="Arial"/>
          <w:color w:val="000000" w:themeColor="text1"/>
          <w:sz w:val="22"/>
          <w:szCs w:val="22"/>
        </w:rPr>
      </w:pPr>
    </w:p>
    <w:p w14:paraId="50A91E05" w14:textId="406F44CD" w:rsidR="003310F6" w:rsidRPr="004D6FDA" w:rsidRDefault="003310F6" w:rsidP="003310F6">
      <w:pPr>
        <w:spacing w:line="360" w:lineRule="auto"/>
        <w:rPr>
          <w:rFonts w:ascii="Arial" w:eastAsia="Arial" w:hAnsi="Arial" w:cs="Arial"/>
          <w:color w:val="000000" w:themeColor="text1"/>
          <w:sz w:val="22"/>
          <w:szCs w:val="22"/>
        </w:rPr>
      </w:pPr>
      <w:r>
        <w:rPr>
          <w:rFonts w:ascii="Arial" w:eastAsia="Arial" w:hAnsi="Arial" w:cs="Arial"/>
          <w:color w:val="000000" w:themeColor="text1"/>
          <w:sz w:val="22"/>
          <w:szCs w:val="22"/>
        </w:rPr>
        <w:t>Both</w:t>
      </w:r>
      <w:r w:rsidRPr="0062573A">
        <w:rPr>
          <w:rFonts w:ascii="Arial" w:eastAsia="Arial" w:hAnsi="Arial" w:cs="Arial"/>
          <w:color w:val="000000" w:themeColor="text1"/>
          <w:sz w:val="22"/>
          <w:szCs w:val="22"/>
        </w:rPr>
        <w:t xml:space="preserve"> companies are committed to minimizing the environmental impact of racing through eco-friendly practices and innovative technologies. A cornerstone of this effort will be the creation of a Motorsport Remote Operations Centre in Concord, </w:t>
      </w:r>
      <w:r w:rsidR="00095606">
        <w:rPr>
          <w:rFonts w:ascii="Arial" w:eastAsia="Arial" w:hAnsi="Arial" w:cs="Arial"/>
          <w:color w:val="000000" w:themeColor="text1"/>
          <w:sz w:val="22"/>
          <w:szCs w:val="22"/>
        </w:rPr>
        <w:t>N.C.</w:t>
      </w:r>
      <w:r w:rsidR="00246601">
        <w:rPr>
          <w:rFonts w:ascii="Arial" w:eastAsia="Arial" w:hAnsi="Arial" w:cs="Arial"/>
          <w:color w:val="000000" w:themeColor="text1"/>
          <w:sz w:val="22"/>
          <w:szCs w:val="22"/>
        </w:rPr>
        <w:t xml:space="preserve">, </w:t>
      </w:r>
      <w:r w:rsidRPr="0062573A">
        <w:rPr>
          <w:rFonts w:ascii="Arial" w:eastAsia="Arial" w:hAnsi="Arial" w:cs="Arial"/>
          <w:color w:val="000000" w:themeColor="text1"/>
          <w:sz w:val="22"/>
          <w:szCs w:val="22"/>
        </w:rPr>
        <w:t>enabling remote workflows that improve response times and significantly reduce the carbon footprint of their combined operations.</w:t>
      </w:r>
      <w:r w:rsidRPr="0062573A" w:rsidDel="0062573A">
        <w:rPr>
          <w:rFonts w:ascii="Arial" w:eastAsia="Arial" w:hAnsi="Arial" w:cs="Arial"/>
          <w:color w:val="000000" w:themeColor="text1"/>
          <w:sz w:val="22"/>
          <w:szCs w:val="22"/>
        </w:rPr>
        <w:t xml:space="preserve"> </w:t>
      </w:r>
    </w:p>
    <w:p w14:paraId="02F186B4" w14:textId="77777777" w:rsidR="003310F6" w:rsidRPr="004D6FDA" w:rsidRDefault="003310F6" w:rsidP="003310F6">
      <w:pPr>
        <w:spacing w:line="360" w:lineRule="auto"/>
        <w:rPr>
          <w:rFonts w:ascii="Arial" w:eastAsia="Arial" w:hAnsi="Arial" w:cs="Arial"/>
          <w:color w:val="000000" w:themeColor="text1"/>
          <w:sz w:val="22"/>
          <w:szCs w:val="22"/>
        </w:rPr>
      </w:pPr>
    </w:p>
    <w:p w14:paraId="06C9558D" w14:textId="36BC0B8C" w:rsidR="003310F6" w:rsidRPr="004D6FDA" w:rsidRDefault="003310F6" w:rsidP="003310F6">
      <w:pPr>
        <w:spacing w:line="360" w:lineRule="auto"/>
        <w:rPr>
          <w:rFonts w:ascii="Arial" w:eastAsia="Arial" w:hAnsi="Arial" w:cs="Arial"/>
          <w:color w:val="000000" w:themeColor="text1"/>
          <w:sz w:val="22"/>
          <w:szCs w:val="22"/>
        </w:rPr>
      </w:pPr>
      <w:r w:rsidRPr="004D6FDA">
        <w:rPr>
          <w:rFonts w:ascii="Arial" w:eastAsia="Arial" w:hAnsi="Arial" w:cs="Arial"/>
          <w:color w:val="000000" w:themeColor="text1"/>
          <w:sz w:val="22"/>
          <w:szCs w:val="22"/>
        </w:rPr>
        <w:t>"We are excited to join forces with Racing Electronics to bring our innovative communication solutions to the U</w:t>
      </w:r>
      <w:r w:rsidR="004F2661">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S</w:t>
      </w:r>
      <w:r w:rsidR="004F2661">
        <w:rPr>
          <w:rFonts w:ascii="Arial" w:eastAsia="Arial" w:hAnsi="Arial" w:cs="Arial"/>
          <w:color w:val="000000" w:themeColor="text1"/>
          <w:sz w:val="22"/>
          <w:szCs w:val="22"/>
        </w:rPr>
        <w:t>.</w:t>
      </w:r>
      <w:r w:rsidRPr="004D6FDA">
        <w:rPr>
          <w:rFonts w:ascii="Arial" w:eastAsia="Arial" w:hAnsi="Arial" w:cs="Arial"/>
          <w:color w:val="000000" w:themeColor="text1"/>
          <w:sz w:val="22"/>
          <w:szCs w:val="22"/>
        </w:rPr>
        <w:t xml:space="preserve"> motorsport market," said Lutz Rathmann, CEO Managed Technology of Riedel Communications. "This partnership represents a significant step forward in our mission to enhance safety, sustainability, and innovation in motorsport."</w:t>
      </w:r>
    </w:p>
    <w:p w14:paraId="74E3B180" w14:textId="77777777" w:rsidR="003310F6" w:rsidRPr="004D6FDA" w:rsidRDefault="003310F6" w:rsidP="003310F6">
      <w:pPr>
        <w:spacing w:line="360" w:lineRule="auto"/>
        <w:rPr>
          <w:rFonts w:ascii="Arial" w:eastAsia="Arial" w:hAnsi="Arial" w:cs="Arial"/>
          <w:color w:val="000000" w:themeColor="text1"/>
          <w:sz w:val="22"/>
          <w:szCs w:val="22"/>
        </w:rPr>
      </w:pPr>
      <w:r w:rsidRPr="004D6FDA">
        <w:rPr>
          <w:rFonts w:ascii="Arial" w:eastAsia="Arial" w:hAnsi="Arial" w:cs="Arial"/>
          <w:color w:val="000000" w:themeColor="text1"/>
          <w:sz w:val="22"/>
          <w:szCs w:val="22"/>
        </w:rPr>
        <w:t xml:space="preserve"> </w:t>
      </w:r>
    </w:p>
    <w:p w14:paraId="5E1D83EF" w14:textId="338CA4BC" w:rsidR="003310F6" w:rsidRDefault="003310F6" w:rsidP="003310F6">
      <w:pPr>
        <w:spacing w:line="360" w:lineRule="auto"/>
        <w:rPr>
          <w:rFonts w:ascii="Arial" w:eastAsia="Arial" w:hAnsi="Arial" w:cs="Arial"/>
          <w:color w:val="000000" w:themeColor="text1"/>
          <w:sz w:val="22"/>
          <w:szCs w:val="22"/>
        </w:rPr>
      </w:pPr>
      <w:r w:rsidRPr="004D6FDA">
        <w:rPr>
          <w:rFonts w:ascii="Arial" w:eastAsia="Arial" w:hAnsi="Arial" w:cs="Arial"/>
          <w:color w:val="000000" w:themeColor="text1"/>
          <w:sz w:val="22"/>
          <w:szCs w:val="22"/>
        </w:rPr>
        <w:t>Chris Schwartz, President</w:t>
      </w:r>
      <w:r>
        <w:rPr>
          <w:rFonts w:ascii="Arial" w:eastAsia="Arial" w:hAnsi="Arial" w:cs="Arial"/>
          <w:color w:val="000000" w:themeColor="text1"/>
          <w:sz w:val="22"/>
          <w:szCs w:val="22"/>
        </w:rPr>
        <w:t>, Racing Electronics</w:t>
      </w:r>
      <w:r w:rsidRPr="004D6FDA">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w:t>
      </w:r>
      <w:r w:rsidR="004F2661">
        <w:rPr>
          <w:rFonts w:ascii="Arial" w:eastAsia="Arial" w:hAnsi="Arial" w:cs="Arial"/>
          <w:color w:val="000000" w:themeColor="text1"/>
          <w:sz w:val="22"/>
          <w:szCs w:val="22"/>
        </w:rPr>
        <w:t xml:space="preserve">said, </w:t>
      </w:r>
      <w:r w:rsidRPr="004D6FDA">
        <w:rPr>
          <w:rFonts w:ascii="Arial" w:eastAsia="Arial" w:hAnsi="Arial" w:cs="Arial"/>
          <w:color w:val="000000" w:themeColor="text1"/>
          <w:sz w:val="22"/>
          <w:szCs w:val="22"/>
        </w:rPr>
        <w:t>"</w:t>
      </w:r>
      <w:r>
        <w:rPr>
          <w:rFonts w:ascii="Arial" w:eastAsia="Arial" w:hAnsi="Arial" w:cs="Arial"/>
          <w:color w:val="000000" w:themeColor="text1"/>
          <w:sz w:val="22"/>
          <w:szCs w:val="22"/>
        </w:rPr>
        <w:t>Early this year</w:t>
      </w:r>
      <w:r w:rsidR="004F2661">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we embarked on a project with Riedel at Daytona</w:t>
      </w:r>
      <w:r w:rsidR="004F2661">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and it was abundantly clear that our companies were aligned around a shared vision of innovation and collaboration. Together</w:t>
      </w:r>
      <w:r w:rsidR="004F2661">
        <w:rPr>
          <w:rFonts w:ascii="Arial" w:eastAsia="Arial" w:hAnsi="Arial" w:cs="Arial"/>
          <w:color w:val="000000" w:themeColor="text1"/>
          <w:sz w:val="22"/>
          <w:szCs w:val="22"/>
        </w:rPr>
        <w:t>,</w:t>
      </w:r>
      <w:r>
        <w:rPr>
          <w:rFonts w:ascii="Arial" w:eastAsia="Arial" w:hAnsi="Arial" w:cs="Arial"/>
          <w:color w:val="000000" w:themeColor="text1"/>
          <w:sz w:val="22"/>
          <w:szCs w:val="22"/>
        </w:rPr>
        <w:t xml:space="preserve"> </w:t>
      </w:r>
      <w:r w:rsidRPr="004D6FDA">
        <w:rPr>
          <w:rFonts w:ascii="Arial" w:eastAsia="Arial" w:hAnsi="Arial" w:cs="Arial"/>
          <w:color w:val="000000" w:themeColor="text1"/>
          <w:sz w:val="22"/>
          <w:szCs w:val="22"/>
        </w:rPr>
        <w:t xml:space="preserve">we are </w:t>
      </w:r>
      <w:r>
        <w:rPr>
          <w:rFonts w:ascii="Arial" w:eastAsia="Arial" w:hAnsi="Arial" w:cs="Arial"/>
          <w:color w:val="000000" w:themeColor="text1"/>
          <w:sz w:val="22"/>
          <w:szCs w:val="22"/>
        </w:rPr>
        <w:t xml:space="preserve">well positioned </w:t>
      </w:r>
      <w:r w:rsidRPr="004D6FDA">
        <w:rPr>
          <w:rFonts w:ascii="Arial" w:eastAsia="Arial" w:hAnsi="Arial" w:cs="Arial"/>
          <w:color w:val="000000" w:themeColor="text1"/>
          <w:sz w:val="22"/>
          <w:szCs w:val="22"/>
        </w:rPr>
        <w:t>to set new standards</w:t>
      </w:r>
      <w:r>
        <w:rPr>
          <w:rFonts w:ascii="Arial" w:eastAsia="Arial" w:hAnsi="Arial" w:cs="Arial"/>
          <w:color w:val="000000" w:themeColor="text1"/>
          <w:sz w:val="22"/>
          <w:szCs w:val="22"/>
        </w:rPr>
        <w:t xml:space="preserve"> and grow our respective businesses while continuing to exceed the expectations of our customers.”</w:t>
      </w:r>
    </w:p>
    <w:p w14:paraId="5EFD318C" w14:textId="2D5B4FE7" w:rsidR="00C127EA" w:rsidRDefault="00C127EA" w:rsidP="003310F6">
      <w:pPr>
        <w:pBdr>
          <w:top w:val="nil"/>
          <w:left w:val="nil"/>
          <w:bottom w:val="nil"/>
          <w:right w:val="nil"/>
          <w:between w:val="nil"/>
        </w:pBdr>
        <w:spacing w:line="360" w:lineRule="auto"/>
        <w:rPr>
          <w:rFonts w:ascii="Arial" w:hAnsi="Arial" w:cs="Arial"/>
          <w:sz w:val="22"/>
          <w:szCs w:val="22"/>
        </w:rPr>
      </w:pPr>
    </w:p>
    <w:p w14:paraId="3BD79A7C" w14:textId="1B03D7EB" w:rsidR="003310F6" w:rsidRDefault="003310F6" w:rsidP="003310F6">
      <w:pPr>
        <w:spacing w:line="360" w:lineRule="auto"/>
        <w:rPr>
          <w:rFonts w:ascii="Arial" w:hAnsi="Arial" w:cs="Arial"/>
          <w:sz w:val="22"/>
          <w:szCs w:val="22"/>
        </w:rPr>
      </w:pPr>
      <w:r w:rsidRPr="004D6FDA">
        <w:rPr>
          <w:rFonts w:ascii="Arial" w:hAnsi="Arial" w:cs="Arial"/>
          <w:sz w:val="22"/>
          <w:szCs w:val="22"/>
        </w:rPr>
        <w:t xml:space="preserve">For more information about the joint venture and the innovative communication solutions offered, please visit </w:t>
      </w:r>
      <w:hyperlink r:id="rId24" w:history="1">
        <w:r w:rsidR="00263396">
          <w:rPr>
            <w:rStyle w:val="Hyperlink"/>
            <w:rFonts w:ascii="Arial" w:hAnsi="Arial" w:cs="Arial"/>
            <w:sz w:val="22"/>
            <w:szCs w:val="22"/>
          </w:rPr>
          <w:t>www.riedel.net</w:t>
        </w:r>
      </w:hyperlink>
      <w:r>
        <w:rPr>
          <w:rFonts w:ascii="Arial" w:hAnsi="Arial" w:cs="Arial"/>
          <w:sz w:val="22"/>
          <w:szCs w:val="22"/>
        </w:rPr>
        <w:t xml:space="preserve"> </w:t>
      </w:r>
      <w:r w:rsidRPr="004D6FDA">
        <w:rPr>
          <w:rFonts w:ascii="Arial" w:hAnsi="Arial" w:cs="Arial"/>
          <w:sz w:val="22"/>
          <w:szCs w:val="22"/>
        </w:rPr>
        <w:t xml:space="preserve">and </w:t>
      </w:r>
      <w:hyperlink r:id="rId25" w:history="1">
        <w:r w:rsidR="00263396">
          <w:rPr>
            <w:rStyle w:val="Hyperlink"/>
            <w:rFonts w:ascii="Arial" w:hAnsi="Arial" w:cs="Arial"/>
            <w:sz w:val="22"/>
            <w:szCs w:val="22"/>
          </w:rPr>
          <w:t>racingelectronics.com</w:t>
        </w:r>
      </w:hyperlink>
      <w:r w:rsidRPr="004D6FDA">
        <w:rPr>
          <w:rFonts w:ascii="Arial" w:hAnsi="Arial" w:cs="Arial"/>
          <w:sz w:val="22"/>
          <w:szCs w:val="22"/>
        </w:rPr>
        <w:t>.</w:t>
      </w:r>
    </w:p>
    <w:p w14:paraId="3BB22212" w14:textId="77777777" w:rsidR="00D80439" w:rsidRPr="00A80014" w:rsidRDefault="00D80439">
      <w:pPr>
        <w:spacing w:line="360" w:lineRule="auto"/>
        <w:rPr>
          <w:rFonts w:ascii="Arial" w:eastAsia="Arial" w:hAnsi="Arial" w:cs="Arial"/>
          <w:sz w:val="22"/>
          <w:szCs w:val="22"/>
        </w:rPr>
      </w:pPr>
    </w:p>
    <w:p w14:paraId="3BD1DED0" w14:textId="77777777" w:rsidR="00D80439" w:rsidRPr="00A80014"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A80014">
        <w:rPr>
          <w:rFonts w:ascii="Arial" w:eastAsia="Arial" w:hAnsi="Arial" w:cs="Arial"/>
          <w:color w:val="000000"/>
          <w:sz w:val="22"/>
          <w:szCs w:val="22"/>
        </w:rPr>
        <w:t># # #</w:t>
      </w:r>
    </w:p>
    <w:p w14:paraId="7D5D95F8" w14:textId="77777777" w:rsidR="00D80439" w:rsidRPr="00A80014" w:rsidRDefault="00D80439">
      <w:pPr>
        <w:pBdr>
          <w:top w:val="nil"/>
          <w:left w:val="nil"/>
          <w:bottom w:val="nil"/>
          <w:right w:val="nil"/>
          <w:between w:val="nil"/>
        </w:pBdr>
        <w:spacing w:line="360" w:lineRule="auto"/>
        <w:rPr>
          <w:rFonts w:ascii="Arial" w:eastAsia="Arial" w:hAnsi="Arial" w:cs="Arial"/>
          <w:color w:val="000000"/>
          <w:sz w:val="22"/>
          <w:szCs w:val="22"/>
        </w:rPr>
      </w:pPr>
    </w:p>
    <w:p w14:paraId="0A4F4515" w14:textId="77777777" w:rsidR="00D80439" w:rsidRPr="00A80014" w:rsidRDefault="0090635B">
      <w:pPr>
        <w:rPr>
          <w:rFonts w:ascii="Arial" w:eastAsia="Arial" w:hAnsi="Arial" w:cs="Arial"/>
          <w:b/>
          <w:sz w:val="20"/>
          <w:szCs w:val="20"/>
        </w:rPr>
      </w:pPr>
      <w:r w:rsidRPr="00A80014">
        <w:rPr>
          <w:rFonts w:ascii="Arial" w:eastAsia="Arial" w:hAnsi="Arial" w:cs="Arial"/>
          <w:b/>
          <w:sz w:val="20"/>
          <w:szCs w:val="20"/>
        </w:rPr>
        <w:lastRenderedPageBreak/>
        <w:t xml:space="preserve">About Riedel Communications </w:t>
      </w:r>
    </w:p>
    <w:p w14:paraId="57B94668" w14:textId="774B0E3A" w:rsidR="00C127EA" w:rsidRDefault="007D71CF">
      <w:pPr>
        <w:rPr>
          <w:rFonts w:ascii="Arial" w:eastAsia="Arial" w:hAnsi="Arial" w:cs="Arial"/>
          <w:i/>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Pr>
          <w:rFonts w:ascii="Arial" w:eastAsia="Arial" w:hAnsi="Arial" w:cs="Arial"/>
          <w:sz w:val="20"/>
          <w:szCs w:val="20"/>
        </w:rPr>
        <w:t>three</w:t>
      </w:r>
      <w:r w:rsidRPr="00D27019">
        <w:rPr>
          <w:rFonts w:ascii="Arial" w:eastAsia="Arial" w:hAnsi="Arial" w:cs="Arial"/>
          <w:sz w:val="20"/>
          <w:szCs w:val="20"/>
        </w:rPr>
        <w:t xml:space="preserve"> business units — Product Division</w:t>
      </w:r>
      <w:r>
        <w:rPr>
          <w:rFonts w:ascii="Arial" w:eastAsia="Arial" w:hAnsi="Arial" w:cs="Arial"/>
          <w:sz w:val="20"/>
          <w:szCs w:val="20"/>
        </w:rPr>
        <w:t>,</w:t>
      </w:r>
      <w:r w:rsidRPr="00D27019">
        <w:rPr>
          <w:rFonts w:ascii="Arial" w:eastAsia="Arial" w:hAnsi="Arial" w:cs="Arial"/>
          <w:sz w:val="20"/>
          <w:szCs w:val="20"/>
        </w:rPr>
        <w:t xml:space="preserve"> </w:t>
      </w:r>
      <w:r>
        <w:rPr>
          <w:rFonts w:ascii="Arial" w:eastAsia="Arial" w:hAnsi="Arial" w:cs="Arial"/>
          <w:sz w:val="20"/>
          <w:szCs w:val="20"/>
        </w:rPr>
        <w:t xml:space="preserve">Managed Technology Division, </w:t>
      </w:r>
      <w:r w:rsidRPr="00D27019">
        <w:rPr>
          <w:rFonts w:ascii="Arial" w:eastAsia="Arial" w:hAnsi="Arial" w:cs="Arial"/>
          <w:sz w:val="20"/>
          <w:szCs w:val="20"/>
        </w:rPr>
        <w:t>and Networks Division</w:t>
      </w:r>
      <w:r w:rsidRPr="00537236">
        <w:rPr>
          <w:rFonts w:ascii="Arial" w:eastAsia="Arial" w:hAnsi="Arial" w:cs="Arial"/>
          <w:sz w:val="20"/>
          <w:szCs w:val="20"/>
        </w:rPr>
        <w:t xml:space="preserve">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0090635B" w:rsidRPr="00A80014">
        <w:rPr>
          <w:rFonts w:ascii="Arial" w:eastAsia="Arial" w:hAnsi="Arial" w:cs="Arial"/>
          <w:sz w:val="20"/>
          <w:szCs w:val="20"/>
        </w:rPr>
        <w:br/>
      </w:r>
    </w:p>
    <w:p w14:paraId="22F4442A" w14:textId="77777777" w:rsidR="003310F6" w:rsidRPr="00FA2B0F" w:rsidRDefault="003310F6" w:rsidP="003310F6">
      <w:pPr>
        <w:rPr>
          <w:rFonts w:ascii="Arial" w:eastAsia="Arial" w:hAnsi="Arial" w:cs="Arial"/>
          <w:b/>
          <w:sz w:val="20"/>
          <w:szCs w:val="20"/>
        </w:rPr>
      </w:pPr>
      <w:r w:rsidRPr="00FA2B0F">
        <w:rPr>
          <w:rFonts w:ascii="Arial" w:eastAsia="Arial" w:hAnsi="Arial" w:cs="Arial"/>
          <w:b/>
          <w:sz w:val="20"/>
          <w:szCs w:val="20"/>
        </w:rPr>
        <w:t>About Racing Electronics</w:t>
      </w:r>
    </w:p>
    <w:p w14:paraId="0FE7BD87" w14:textId="77777777" w:rsidR="003310F6" w:rsidRPr="00FA2B0F" w:rsidRDefault="003310F6" w:rsidP="003310F6">
      <w:pPr>
        <w:rPr>
          <w:rFonts w:ascii="Arial" w:eastAsia="Arial" w:hAnsi="Arial" w:cs="Arial"/>
          <w:sz w:val="20"/>
          <w:szCs w:val="20"/>
        </w:rPr>
      </w:pPr>
      <w:r w:rsidRPr="00FA2B0F">
        <w:rPr>
          <w:rFonts w:ascii="Arial" w:eastAsia="Arial" w:hAnsi="Arial" w:cs="Arial"/>
          <w:sz w:val="20"/>
          <w:szCs w:val="20"/>
        </w:rPr>
        <w:t>Racing Electronics is a fixture at major motorsports events across North America. From the ubiquitous “RE Red” headsets worn by thousands of race fans to the Racing Electronics equipment used on pit road, in the car, and on the spotter stand, Racing Electronics produces and sells the most popular motorsports communication equipment available today.</w:t>
      </w:r>
    </w:p>
    <w:p w14:paraId="54F15327" w14:textId="77777777" w:rsidR="003B2B37" w:rsidRDefault="003B2B37">
      <w:pPr>
        <w:rPr>
          <w:rFonts w:ascii="Arial" w:eastAsia="Arial" w:hAnsi="Arial" w:cs="Arial"/>
          <w:sz w:val="20"/>
          <w:szCs w:val="20"/>
        </w:rPr>
      </w:pPr>
    </w:p>
    <w:p w14:paraId="58FE17D4" w14:textId="04DE084E" w:rsidR="00C127EA" w:rsidRPr="00C127EA" w:rsidRDefault="00C127EA">
      <w:pPr>
        <w:rPr>
          <w:rFonts w:ascii="Arial" w:eastAsia="Arial" w:hAnsi="Arial" w:cs="Arial"/>
          <w:bCs/>
          <w:iCs/>
          <w:sz w:val="20"/>
          <w:szCs w:val="20"/>
        </w:rPr>
      </w:pPr>
      <w:r w:rsidRPr="00A80014">
        <w:rPr>
          <w:rFonts w:ascii="Arial" w:eastAsia="Arial" w:hAnsi="Arial" w:cs="Arial"/>
          <w:i/>
          <w:sz w:val="20"/>
          <w:szCs w:val="20"/>
        </w:rPr>
        <w:t>All trademarks appearing herein are the property of their respective owners.</w:t>
      </w:r>
    </w:p>
    <w:sectPr w:rsidR="00C127EA" w:rsidRPr="00C127EA" w:rsidSect="00F75D62">
      <w:footerReference w:type="default" r:id="rId26"/>
      <w:headerReference w:type="first" r:id="rId27"/>
      <w:footerReference w:type="first" r:id="rId28"/>
      <w:pgSz w:w="12240" w:h="15840"/>
      <w:pgMar w:top="1985" w:right="1440" w:bottom="1440" w:left="1440" w:header="720"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3C678" w14:textId="77777777" w:rsidR="008339A6" w:rsidRDefault="008339A6">
      <w:r>
        <w:separator/>
      </w:r>
    </w:p>
  </w:endnote>
  <w:endnote w:type="continuationSeparator" w:id="0">
    <w:p w14:paraId="20D1CFB6" w14:textId="77777777" w:rsidR="008339A6" w:rsidRDefault="0083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5C5D"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F836"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2D281" w14:textId="77777777" w:rsidR="008339A6" w:rsidRDefault="008339A6">
      <w:r>
        <w:separator/>
      </w:r>
    </w:p>
  </w:footnote>
  <w:footnote w:type="continuationSeparator" w:id="0">
    <w:p w14:paraId="2A8E97E3" w14:textId="77777777" w:rsidR="008339A6" w:rsidRDefault="0083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F13EE"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23247ABE" wp14:editId="4985853E">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65CB9728"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23247ABE"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65CB9728"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8241" behindDoc="0" locked="0" layoutInCell="1" hidden="0" allowOverlap="1" wp14:anchorId="22557A89" wp14:editId="444A9989">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25B642E1"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2557A89" id="Rectangle 21" o:spid="_x0000_s1027" style="position:absolute;left:0;text-align:left;margin-left:-18pt;margin-top:10pt;width:145.5pt;height:37.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25B642E1"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58242" behindDoc="0" locked="0" layoutInCell="1" hidden="0" allowOverlap="1" wp14:anchorId="7CF0E659" wp14:editId="40C1CC68">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7EA"/>
    <w:rsid w:val="0001257C"/>
    <w:rsid w:val="00014645"/>
    <w:rsid w:val="0002259B"/>
    <w:rsid w:val="000352CA"/>
    <w:rsid w:val="00055106"/>
    <w:rsid w:val="0006009E"/>
    <w:rsid w:val="000644B0"/>
    <w:rsid w:val="0007125E"/>
    <w:rsid w:val="000745D9"/>
    <w:rsid w:val="00082C30"/>
    <w:rsid w:val="00084AB8"/>
    <w:rsid w:val="00095606"/>
    <w:rsid w:val="00097810"/>
    <w:rsid w:val="000B61BE"/>
    <w:rsid w:val="000C51B3"/>
    <w:rsid w:val="000D1D37"/>
    <w:rsid w:val="000D601F"/>
    <w:rsid w:val="000E7DF4"/>
    <w:rsid w:val="0011263A"/>
    <w:rsid w:val="001240AA"/>
    <w:rsid w:val="0013663D"/>
    <w:rsid w:val="001657C5"/>
    <w:rsid w:val="00194BE8"/>
    <w:rsid w:val="00196F5E"/>
    <w:rsid w:val="001B0043"/>
    <w:rsid w:val="001F1A11"/>
    <w:rsid w:val="001F6488"/>
    <w:rsid w:val="00203219"/>
    <w:rsid w:val="00212348"/>
    <w:rsid w:val="0021402C"/>
    <w:rsid w:val="002153A6"/>
    <w:rsid w:val="00216746"/>
    <w:rsid w:val="00222EEE"/>
    <w:rsid w:val="00246601"/>
    <w:rsid w:val="0025128B"/>
    <w:rsid w:val="00263396"/>
    <w:rsid w:val="00270CAE"/>
    <w:rsid w:val="0027158D"/>
    <w:rsid w:val="00271AD2"/>
    <w:rsid w:val="002739C8"/>
    <w:rsid w:val="00276BEF"/>
    <w:rsid w:val="002802AE"/>
    <w:rsid w:val="00283019"/>
    <w:rsid w:val="00286F92"/>
    <w:rsid w:val="00290D79"/>
    <w:rsid w:val="002A2E13"/>
    <w:rsid w:val="002A444B"/>
    <w:rsid w:val="002C272E"/>
    <w:rsid w:val="002C4B7C"/>
    <w:rsid w:val="002D0D5F"/>
    <w:rsid w:val="002F5097"/>
    <w:rsid w:val="002F7755"/>
    <w:rsid w:val="003012EA"/>
    <w:rsid w:val="00301F15"/>
    <w:rsid w:val="003031BC"/>
    <w:rsid w:val="003229B3"/>
    <w:rsid w:val="00322B5C"/>
    <w:rsid w:val="003310F6"/>
    <w:rsid w:val="00342484"/>
    <w:rsid w:val="00345E6F"/>
    <w:rsid w:val="00346EF2"/>
    <w:rsid w:val="00352E7D"/>
    <w:rsid w:val="00356F08"/>
    <w:rsid w:val="00360F4E"/>
    <w:rsid w:val="00367CFD"/>
    <w:rsid w:val="00367FA5"/>
    <w:rsid w:val="00373BB3"/>
    <w:rsid w:val="003A48DC"/>
    <w:rsid w:val="003B2B37"/>
    <w:rsid w:val="003D0D3A"/>
    <w:rsid w:val="003E231C"/>
    <w:rsid w:val="003E2590"/>
    <w:rsid w:val="003E46F3"/>
    <w:rsid w:val="00401BF0"/>
    <w:rsid w:val="004127D7"/>
    <w:rsid w:val="004131EF"/>
    <w:rsid w:val="004203CD"/>
    <w:rsid w:val="004275E4"/>
    <w:rsid w:val="0043298F"/>
    <w:rsid w:val="00463737"/>
    <w:rsid w:val="004749E6"/>
    <w:rsid w:val="00480F92"/>
    <w:rsid w:val="004824A5"/>
    <w:rsid w:val="00496A5A"/>
    <w:rsid w:val="004971A8"/>
    <w:rsid w:val="004A2EB1"/>
    <w:rsid w:val="004A5939"/>
    <w:rsid w:val="004B51BD"/>
    <w:rsid w:val="004C3A08"/>
    <w:rsid w:val="004C5FA4"/>
    <w:rsid w:val="004E02F6"/>
    <w:rsid w:val="004E0B83"/>
    <w:rsid w:val="004E171D"/>
    <w:rsid w:val="004E1D8D"/>
    <w:rsid w:val="004E7C6C"/>
    <w:rsid w:val="004F2661"/>
    <w:rsid w:val="004F3E53"/>
    <w:rsid w:val="00500433"/>
    <w:rsid w:val="00536764"/>
    <w:rsid w:val="00537236"/>
    <w:rsid w:val="005450DF"/>
    <w:rsid w:val="00550EEF"/>
    <w:rsid w:val="005646D5"/>
    <w:rsid w:val="00566B81"/>
    <w:rsid w:val="00584E9B"/>
    <w:rsid w:val="0059769C"/>
    <w:rsid w:val="005B49CF"/>
    <w:rsid w:val="005B6AEF"/>
    <w:rsid w:val="005B764B"/>
    <w:rsid w:val="005E0686"/>
    <w:rsid w:val="005E4DD9"/>
    <w:rsid w:val="006241AE"/>
    <w:rsid w:val="00666F98"/>
    <w:rsid w:val="0067658E"/>
    <w:rsid w:val="00686DDB"/>
    <w:rsid w:val="00696BC8"/>
    <w:rsid w:val="006A34A4"/>
    <w:rsid w:val="006C6928"/>
    <w:rsid w:val="006E4326"/>
    <w:rsid w:val="006F7677"/>
    <w:rsid w:val="00732A48"/>
    <w:rsid w:val="00742DCB"/>
    <w:rsid w:val="007C0303"/>
    <w:rsid w:val="007C5729"/>
    <w:rsid w:val="007D71CF"/>
    <w:rsid w:val="007E025F"/>
    <w:rsid w:val="007E362E"/>
    <w:rsid w:val="007F0E94"/>
    <w:rsid w:val="00804100"/>
    <w:rsid w:val="00805003"/>
    <w:rsid w:val="008131BB"/>
    <w:rsid w:val="008310E6"/>
    <w:rsid w:val="008324DE"/>
    <w:rsid w:val="008339A6"/>
    <w:rsid w:val="00844BC6"/>
    <w:rsid w:val="008517D9"/>
    <w:rsid w:val="008657B3"/>
    <w:rsid w:val="008666AE"/>
    <w:rsid w:val="008775EC"/>
    <w:rsid w:val="00885F5C"/>
    <w:rsid w:val="008B553A"/>
    <w:rsid w:val="008C755E"/>
    <w:rsid w:val="008F7BA4"/>
    <w:rsid w:val="0090635B"/>
    <w:rsid w:val="00915557"/>
    <w:rsid w:val="0092217F"/>
    <w:rsid w:val="009603F7"/>
    <w:rsid w:val="00964FAA"/>
    <w:rsid w:val="009962EE"/>
    <w:rsid w:val="009B5A5C"/>
    <w:rsid w:val="009C4059"/>
    <w:rsid w:val="00A0228B"/>
    <w:rsid w:val="00A16AF2"/>
    <w:rsid w:val="00A46CB9"/>
    <w:rsid w:val="00A61B10"/>
    <w:rsid w:val="00A64141"/>
    <w:rsid w:val="00A64363"/>
    <w:rsid w:val="00A74A0D"/>
    <w:rsid w:val="00A75EB1"/>
    <w:rsid w:val="00A80014"/>
    <w:rsid w:val="00A841F8"/>
    <w:rsid w:val="00A9334F"/>
    <w:rsid w:val="00A937D4"/>
    <w:rsid w:val="00AB5A73"/>
    <w:rsid w:val="00AC0FF3"/>
    <w:rsid w:val="00AD5593"/>
    <w:rsid w:val="00AD61CC"/>
    <w:rsid w:val="00AE3125"/>
    <w:rsid w:val="00AE65D8"/>
    <w:rsid w:val="00AE6C88"/>
    <w:rsid w:val="00AF35ED"/>
    <w:rsid w:val="00AF5E58"/>
    <w:rsid w:val="00AF5F01"/>
    <w:rsid w:val="00B16097"/>
    <w:rsid w:val="00B2147D"/>
    <w:rsid w:val="00B25C24"/>
    <w:rsid w:val="00B3223E"/>
    <w:rsid w:val="00B345E6"/>
    <w:rsid w:val="00B3510E"/>
    <w:rsid w:val="00B3585A"/>
    <w:rsid w:val="00B533B9"/>
    <w:rsid w:val="00B775D8"/>
    <w:rsid w:val="00BB2D84"/>
    <w:rsid w:val="00BC18B4"/>
    <w:rsid w:val="00BC38DE"/>
    <w:rsid w:val="00BC4908"/>
    <w:rsid w:val="00BF545C"/>
    <w:rsid w:val="00BF7623"/>
    <w:rsid w:val="00C006A0"/>
    <w:rsid w:val="00C01701"/>
    <w:rsid w:val="00C127EA"/>
    <w:rsid w:val="00C2588F"/>
    <w:rsid w:val="00C5289E"/>
    <w:rsid w:val="00C568DC"/>
    <w:rsid w:val="00C70BA7"/>
    <w:rsid w:val="00C838F5"/>
    <w:rsid w:val="00CC4AE2"/>
    <w:rsid w:val="00CD3B55"/>
    <w:rsid w:val="00CD77EA"/>
    <w:rsid w:val="00CE0A43"/>
    <w:rsid w:val="00CE2D1E"/>
    <w:rsid w:val="00CF1856"/>
    <w:rsid w:val="00CF75C5"/>
    <w:rsid w:val="00CF78B9"/>
    <w:rsid w:val="00D00656"/>
    <w:rsid w:val="00D0158B"/>
    <w:rsid w:val="00D23188"/>
    <w:rsid w:val="00D31DDC"/>
    <w:rsid w:val="00D32041"/>
    <w:rsid w:val="00D32644"/>
    <w:rsid w:val="00D46849"/>
    <w:rsid w:val="00D63BFC"/>
    <w:rsid w:val="00D64030"/>
    <w:rsid w:val="00D748E8"/>
    <w:rsid w:val="00D767FB"/>
    <w:rsid w:val="00D80439"/>
    <w:rsid w:val="00D82BA3"/>
    <w:rsid w:val="00D8695F"/>
    <w:rsid w:val="00D97271"/>
    <w:rsid w:val="00DA4F99"/>
    <w:rsid w:val="00DD437B"/>
    <w:rsid w:val="00DD4D69"/>
    <w:rsid w:val="00DE04E5"/>
    <w:rsid w:val="00DE1957"/>
    <w:rsid w:val="00E10521"/>
    <w:rsid w:val="00E15B27"/>
    <w:rsid w:val="00E20818"/>
    <w:rsid w:val="00E51B29"/>
    <w:rsid w:val="00E56E81"/>
    <w:rsid w:val="00E74A9A"/>
    <w:rsid w:val="00E8556F"/>
    <w:rsid w:val="00E91F5E"/>
    <w:rsid w:val="00E95FD4"/>
    <w:rsid w:val="00EB0335"/>
    <w:rsid w:val="00EC300F"/>
    <w:rsid w:val="00EC4B08"/>
    <w:rsid w:val="00EC7C72"/>
    <w:rsid w:val="00ED1166"/>
    <w:rsid w:val="00F018F9"/>
    <w:rsid w:val="00F03D2A"/>
    <w:rsid w:val="00F14246"/>
    <w:rsid w:val="00F2161C"/>
    <w:rsid w:val="00F30DE5"/>
    <w:rsid w:val="00F55E67"/>
    <w:rsid w:val="00F74FC1"/>
    <w:rsid w:val="00F75D62"/>
    <w:rsid w:val="00F76639"/>
    <w:rsid w:val="00F83906"/>
    <w:rsid w:val="00F9633C"/>
    <w:rsid w:val="00FA2B0F"/>
    <w:rsid w:val="00FB5A3B"/>
    <w:rsid w:val="00FC0702"/>
    <w:rsid w:val="00FD284D"/>
    <w:rsid w:val="00FE50FF"/>
    <w:rsid w:val="00FE6F41"/>
    <w:rsid w:val="00FF0E61"/>
    <w:rsid w:val="00FF2F95"/>
    <w:rsid w:val="00FF56DB"/>
    <w:rsid w:val="03E19A0D"/>
    <w:rsid w:val="0B9D1980"/>
    <w:rsid w:val="154A3D68"/>
    <w:rsid w:val="15A8E590"/>
    <w:rsid w:val="1613D2B3"/>
    <w:rsid w:val="18318B71"/>
    <w:rsid w:val="1A47A20E"/>
    <w:rsid w:val="1B85F283"/>
    <w:rsid w:val="1BB2DDCD"/>
    <w:rsid w:val="1D038D5C"/>
    <w:rsid w:val="1D243F6C"/>
    <w:rsid w:val="24B273C3"/>
    <w:rsid w:val="2581FA3D"/>
    <w:rsid w:val="27C8F071"/>
    <w:rsid w:val="2A66C000"/>
    <w:rsid w:val="2CB3393D"/>
    <w:rsid w:val="32A0A525"/>
    <w:rsid w:val="3352FAFD"/>
    <w:rsid w:val="3426BE73"/>
    <w:rsid w:val="399DBEDF"/>
    <w:rsid w:val="3A108A37"/>
    <w:rsid w:val="3B2E0D0C"/>
    <w:rsid w:val="3C612306"/>
    <w:rsid w:val="3E22254E"/>
    <w:rsid w:val="3E2262A1"/>
    <w:rsid w:val="4814FCB8"/>
    <w:rsid w:val="495C07E9"/>
    <w:rsid w:val="4AE610D7"/>
    <w:rsid w:val="4BE52F4C"/>
    <w:rsid w:val="4C95B3A0"/>
    <w:rsid w:val="5188E61C"/>
    <w:rsid w:val="55C9CE05"/>
    <w:rsid w:val="567329EF"/>
    <w:rsid w:val="59387D2E"/>
    <w:rsid w:val="5F11CDE0"/>
    <w:rsid w:val="6762D25A"/>
    <w:rsid w:val="694DA987"/>
    <w:rsid w:val="6C83DBB3"/>
    <w:rsid w:val="70A8623A"/>
    <w:rsid w:val="7683FDD5"/>
    <w:rsid w:val="768610F9"/>
    <w:rsid w:val="79AA52D6"/>
    <w:rsid w:val="79B78179"/>
    <w:rsid w:val="7B6072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B728F"/>
  <w15:docId w15:val="{A9BB3BB5-561D-496C-A071-401455BC1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5347">
      <w:bodyDiv w:val="1"/>
      <w:marLeft w:val="0"/>
      <w:marRight w:val="0"/>
      <w:marTop w:val="0"/>
      <w:marBottom w:val="0"/>
      <w:divBdr>
        <w:top w:val="none" w:sz="0" w:space="0" w:color="auto"/>
        <w:left w:val="none" w:sz="0" w:space="0" w:color="auto"/>
        <w:bottom w:val="none" w:sz="0" w:space="0" w:color="auto"/>
        <w:right w:val="none" w:sz="0" w:space="0" w:color="auto"/>
      </w:divBdr>
    </w:div>
    <w:div w:id="902254620">
      <w:bodyDiv w:val="1"/>
      <w:marLeft w:val="0"/>
      <w:marRight w:val="0"/>
      <w:marTop w:val="0"/>
      <w:marBottom w:val="0"/>
      <w:divBdr>
        <w:top w:val="none" w:sz="0" w:space="0" w:color="auto"/>
        <w:left w:val="none" w:sz="0" w:space="0" w:color="auto"/>
        <w:bottom w:val="none" w:sz="0" w:space="0" w:color="auto"/>
        <w:right w:val="none" w:sz="0" w:space="0" w:color="auto"/>
      </w:divBdr>
    </w:div>
    <w:div w:id="1361737736">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bsky.app/profile/riedel-net.bsky.soci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press@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5" Type="http://schemas.openxmlformats.org/officeDocument/2006/relationships/hyperlink" Target="https://racingelectronics.com/" TargetMode="External"/><Relationship Id="rId2" Type="http://schemas.openxmlformats.org/officeDocument/2006/relationships/customXml" Target="../customXml/item2.xml"/><Relationship Id="rId16" Type="http://schemas.openxmlformats.org/officeDocument/2006/relationships/hyperlink" Target="https://www.instagram.com/riedelcommunications/" TargetMode="External"/><Relationship Id="rId20" Type="http://schemas.openxmlformats.org/officeDocument/2006/relationships/hyperlink" Target="mailto:sunny@wallstcom.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www.riedel.net/"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s://www.wallstcom.com/Riedel/Riedel-Racing_Electronics.jpg" TargetMode="External"/><Relationship Id="rId28" Type="http://schemas.openxmlformats.org/officeDocument/2006/relationships/footer" Target="footer2.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youtube.com/user/riedelcommunications" TargetMode="External"/><Relationship Id="rId22" Type="http://schemas.openxmlformats.org/officeDocument/2006/relationships/hyperlink" Target="https://www.wallstcom.com/Riedel/251209-Riedel-Racing_Electronics.docx"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Riedel%20PR%20Template%20252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2d19afb2b1bb145de3cab11224528596">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94c1463b535adf13fe76f699c693eb06"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1E59C32A-18C4-443F-8E3B-97C82211B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4.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Riedel PR Template 2526.dotx</Template>
  <TotalTime>2</TotalTime>
  <Pages>3</Pages>
  <Words>773</Words>
  <Characters>4915</Characters>
  <Application>Microsoft Office Word</Application>
  <DocSecurity>0</DocSecurity>
  <Lines>102</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Carrie Davenport</cp:lastModifiedBy>
  <cp:revision>4</cp:revision>
  <cp:lastPrinted>2025-06-16T16:31:00Z</cp:lastPrinted>
  <dcterms:created xsi:type="dcterms:W3CDTF">2025-12-08T13:40:00Z</dcterms:created>
  <dcterms:modified xsi:type="dcterms:W3CDTF">2025-12-08T21:08:00Z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